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8AFDB" w14:textId="65F6A369" w:rsidR="00B70144" w:rsidRPr="00F2726C" w:rsidRDefault="00BF14A7" w:rsidP="00AB5EE8">
      <w:pPr>
        <w:tabs>
          <w:tab w:val="left" w:pos="1185"/>
        </w:tabs>
        <w:spacing w:line="276" w:lineRule="auto"/>
        <w:rPr>
          <w:b/>
          <w:sz w:val="32"/>
          <w:szCs w:val="20"/>
        </w:rPr>
      </w:pPr>
      <w:r>
        <w:rPr>
          <w:b/>
          <w:sz w:val="32"/>
          <w:szCs w:val="20"/>
        </w:rPr>
        <w:t>Kömürhan Bridge</w:t>
      </w:r>
    </w:p>
    <w:p w14:paraId="09C413EA" w14:textId="0C50F2AF" w:rsidR="00520D47" w:rsidRPr="008F2463" w:rsidRDefault="00132CF1" w:rsidP="00AB5EE8">
      <w:pPr>
        <w:tabs>
          <w:tab w:val="left" w:pos="1185"/>
        </w:tabs>
        <w:spacing w:line="276" w:lineRule="auto"/>
        <w:rPr>
          <w:b/>
          <w:sz w:val="28"/>
          <w:szCs w:val="20"/>
        </w:rPr>
      </w:pPr>
      <w:r>
        <w:rPr>
          <w:b/>
          <w:sz w:val="28"/>
          <w:szCs w:val="20"/>
        </w:rPr>
        <w:t xml:space="preserve">How Doka is </w:t>
      </w:r>
      <w:r w:rsidR="00AB7215" w:rsidRPr="00AB7215">
        <w:rPr>
          <w:b/>
          <w:sz w:val="28"/>
          <w:szCs w:val="20"/>
        </w:rPr>
        <w:t>literally putting the ‘Y’ in Turkey</w:t>
      </w:r>
    </w:p>
    <w:p w14:paraId="7A8C69BC" w14:textId="77777777" w:rsidR="008863FF" w:rsidRPr="00456CDA" w:rsidRDefault="008863FF" w:rsidP="00AB5EE8">
      <w:pPr>
        <w:tabs>
          <w:tab w:val="left" w:pos="1185"/>
        </w:tabs>
        <w:spacing w:line="276" w:lineRule="auto"/>
        <w:rPr>
          <w:b/>
          <w:color w:val="auto"/>
          <w:szCs w:val="22"/>
        </w:rPr>
      </w:pPr>
    </w:p>
    <w:p w14:paraId="62384517" w14:textId="165ECD9C" w:rsidR="008863FF" w:rsidRPr="00456CDA" w:rsidRDefault="008863FF" w:rsidP="00771EDE">
      <w:pPr>
        <w:tabs>
          <w:tab w:val="left" w:pos="1185"/>
        </w:tabs>
        <w:spacing w:line="276" w:lineRule="auto"/>
        <w:rPr>
          <w:rFonts w:cs="Arial"/>
          <w:b/>
          <w:color w:val="auto"/>
          <w:spacing w:val="8"/>
          <w:szCs w:val="21"/>
          <w:shd w:val="clear" w:color="auto" w:fill="FFFFFF"/>
        </w:rPr>
      </w:pPr>
      <w:r w:rsidRPr="00456CDA">
        <w:rPr>
          <w:rFonts w:cs="Arial"/>
          <w:b/>
          <w:color w:val="auto"/>
          <w:spacing w:val="8"/>
          <w:szCs w:val="21"/>
          <w:shd w:val="clear" w:color="auto" w:fill="FFFFFF"/>
        </w:rPr>
        <w:t xml:space="preserve">Constructed over the Karakaya Dam Lake, the Kömürhan Bridge will soon forge part of the Malatya-Elazig State highway in Eastern Turkey. Measuring 600 metres in length, the bridge features a cable-stayed design with a single pylon, which stands at 165 m in height. This special type of bridge, which is the fourth single pylon cable-stayed bridge in the </w:t>
      </w:r>
      <w:r w:rsidR="00B8280F" w:rsidRPr="00456CDA">
        <w:rPr>
          <w:rFonts w:cs="Arial"/>
          <w:b/>
          <w:color w:val="auto"/>
          <w:spacing w:val="8"/>
          <w:szCs w:val="21"/>
          <w:shd w:val="clear" w:color="auto" w:fill="FFFFFF"/>
        </w:rPr>
        <w:t>world,</w:t>
      </w:r>
      <w:r w:rsidRPr="00456CDA">
        <w:rPr>
          <w:rFonts w:cs="Arial"/>
          <w:b/>
          <w:color w:val="auto"/>
          <w:spacing w:val="8"/>
          <w:szCs w:val="21"/>
          <w:shd w:val="clear" w:color="auto" w:fill="FFFFFF"/>
        </w:rPr>
        <w:t xml:space="preserve"> will also serve an important regional role as a logistics corridor, not only connecting Malatya and Elazığ, but also serving as a strategic crossing for the 16 provinces of Eastern Anatolia.</w:t>
      </w:r>
    </w:p>
    <w:p w14:paraId="09C413ED" w14:textId="0A602359" w:rsidR="00AB2D6D" w:rsidRDefault="00AB2D6D" w:rsidP="004F63C9">
      <w:pPr>
        <w:tabs>
          <w:tab w:val="left" w:pos="1185"/>
        </w:tabs>
        <w:rPr>
          <w:b/>
        </w:rPr>
      </w:pPr>
    </w:p>
    <w:p w14:paraId="744DCBDC" w14:textId="58D8A779" w:rsidR="006148FB" w:rsidRPr="006148FB" w:rsidRDefault="006148FB" w:rsidP="006148FB">
      <w:pPr>
        <w:spacing w:line="276" w:lineRule="auto"/>
        <w:jc w:val="both"/>
        <w:rPr>
          <w:rFonts w:cs="Arial"/>
          <w:szCs w:val="20"/>
        </w:rPr>
      </w:pPr>
      <w:r w:rsidRPr="006148FB">
        <w:rPr>
          <w:rFonts w:cs="Arial"/>
          <w:szCs w:val="20"/>
        </w:rPr>
        <w:t>Located approximately 700 kilometres east of the Turkish capital of Ankara and 400 kilometres north of the Syrian border lies the province of Malatya, a region famed for its apricots and now the tallest pylon in the country. Standing at a height of 168.5 metres, the ‘Y’ shaped reinforced concrete tower is the centrepiece of the new Kömürhan Bridge, a suspension structure traversing the Fırat River and the Malatya-Elazığ regional borders. Stretching just over half a kilometre at 660 metres the bridge has an edge opening of 180 metres, a middle opening of 380 metres and a width of 24 metres. The deck cross-section will be orthotropic steel, while the superstructure of the bridge will be connected to the pylon with 42 tensioned cables. In context of the wider project, it is part of a 5,225 metres four-lane highway that includes a 120-metre viaduct and a 2,400 metres tunnel, providing passage to the Karakaya Dam a few kilometres to the south. The existing old bridge and crookedly connected roads will be preserved. The new bridge and the tunnel will be developed next to the existing route. It is planned that the Kömürhan Bridge will be completed in July 2020.</w:t>
      </w:r>
    </w:p>
    <w:p w14:paraId="6792AF8E" w14:textId="77777777" w:rsidR="006148FB" w:rsidRPr="006148FB" w:rsidRDefault="006148FB" w:rsidP="006148FB">
      <w:pPr>
        <w:spacing w:line="276" w:lineRule="auto"/>
        <w:jc w:val="both"/>
        <w:rPr>
          <w:rFonts w:cs="Arial"/>
          <w:szCs w:val="20"/>
        </w:rPr>
      </w:pPr>
    </w:p>
    <w:p w14:paraId="0165C583" w14:textId="7C6FF3E9" w:rsidR="006148FB" w:rsidRPr="006148FB" w:rsidRDefault="006148FB" w:rsidP="006148FB">
      <w:pPr>
        <w:spacing w:line="276" w:lineRule="auto"/>
        <w:jc w:val="both"/>
        <w:rPr>
          <w:rFonts w:cs="Arial"/>
          <w:szCs w:val="20"/>
        </w:rPr>
      </w:pPr>
      <w:r w:rsidRPr="006148FB">
        <w:rPr>
          <w:rFonts w:cs="Arial"/>
          <w:szCs w:val="20"/>
        </w:rPr>
        <w:t>Working under the joint venture of Doğuş and Gülsan, Doka Turkey was awarded the contract to design and supervise the execution of formwork, which commenced in August 2017. With the bridge scheduled to open in 2020, we spoke with project manager, Mr</w:t>
      </w:r>
      <w:r w:rsidR="00B8280F">
        <w:rPr>
          <w:rFonts w:cs="Arial"/>
          <w:szCs w:val="20"/>
        </w:rPr>
        <w:t xml:space="preserve">. </w:t>
      </w:r>
      <w:r w:rsidRPr="006148FB">
        <w:rPr>
          <w:rFonts w:cs="Arial"/>
          <w:szCs w:val="20"/>
        </w:rPr>
        <w:t>Taha Özdilek</w:t>
      </w:r>
      <w:r w:rsidR="00AD677D">
        <w:rPr>
          <w:rFonts w:cs="Arial"/>
          <w:szCs w:val="20"/>
        </w:rPr>
        <w:t>,</w:t>
      </w:r>
      <w:bookmarkStart w:id="0" w:name="_GoBack"/>
      <w:bookmarkEnd w:id="0"/>
      <w:r w:rsidRPr="006148FB">
        <w:rPr>
          <w:rFonts w:cs="Arial"/>
          <w:szCs w:val="20"/>
        </w:rPr>
        <w:t xml:space="preserve"> who commented on his experience with Doka Turkey. </w:t>
      </w:r>
    </w:p>
    <w:p w14:paraId="3856EDC9" w14:textId="77777777" w:rsidR="006148FB" w:rsidRPr="006148FB" w:rsidRDefault="006148FB" w:rsidP="006148FB">
      <w:pPr>
        <w:spacing w:line="276" w:lineRule="auto"/>
        <w:jc w:val="both"/>
        <w:rPr>
          <w:rFonts w:cs="Arial"/>
          <w:szCs w:val="20"/>
        </w:rPr>
      </w:pPr>
    </w:p>
    <w:p w14:paraId="79ECFE86" w14:textId="77777777" w:rsidR="006148FB" w:rsidRPr="006148FB" w:rsidRDefault="006148FB" w:rsidP="006148FB">
      <w:pPr>
        <w:spacing w:line="276" w:lineRule="auto"/>
        <w:jc w:val="both"/>
        <w:rPr>
          <w:rFonts w:cs="Arial"/>
          <w:i/>
          <w:szCs w:val="20"/>
        </w:rPr>
      </w:pPr>
      <w:r w:rsidRPr="006148FB">
        <w:rPr>
          <w:rFonts w:cs="Arial"/>
          <w:i/>
          <w:szCs w:val="20"/>
        </w:rPr>
        <w:t>“Safety was our main priority on this project and Doka has maintained an excellent track record where this is concerned. Most of my team were accustomed with Doka’s products and systems and knew that the solution presented, and the site support received would add much value. Our team was also familiar with Doka’s solution for a similar project (Nissibi Bridge), which was delivered in 2015 and therefore knew they would be well suited for the job.”</w:t>
      </w:r>
    </w:p>
    <w:p w14:paraId="13ED636D" w14:textId="77777777" w:rsidR="006148FB" w:rsidRPr="006148FB" w:rsidRDefault="006148FB" w:rsidP="006148FB">
      <w:pPr>
        <w:spacing w:line="276" w:lineRule="auto"/>
        <w:jc w:val="both"/>
        <w:rPr>
          <w:rFonts w:cs="Arial"/>
          <w:szCs w:val="20"/>
        </w:rPr>
      </w:pPr>
    </w:p>
    <w:p w14:paraId="3CA838C1" w14:textId="150C131C" w:rsidR="006148FB" w:rsidRDefault="006148FB" w:rsidP="006148FB">
      <w:pPr>
        <w:spacing w:line="276" w:lineRule="auto"/>
        <w:jc w:val="both"/>
        <w:rPr>
          <w:rFonts w:cs="Arial"/>
          <w:szCs w:val="20"/>
        </w:rPr>
      </w:pPr>
      <w:r w:rsidRPr="006148FB">
        <w:rPr>
          <w:rFonts w:cs="Arial"/>
          <w:szCs w:val="20"/>
        </w:rPr>
        <w:t>In terms of the practical formwork solution, the major challenge was focused on the pylon, specifically its unusual shape. Doka’s Automatic Climbing Formwork SKE 50 was used on the upper single core column of the pylon, while a specially adapted double set was used on the lower half with bespoke solutions created at junction points to maintain the highest standards of quality and safety. Large-area formwork Top 50 was used for the pylon with Doka D2/D3 and Load-</w:t>
      </w:r>
      <w:r w:rsidRPr="006148FB">
        <w:rPr>
          <w:rFonts w:cs="Arial"/>
          <w:szCs w:val="20"/>
        </w:rPr>
        <w:lastRenderedPageBreak/>
        <w:t>bearing Towers Staxo 100 shoring systems for the approaching viaduct. While a tower and mobile crane were used for the pylon and viaduct respectively, the formwork solution was otherwise self-sufficient and delivered its portion of the project safely, on time and on budget.</w:t>
      </w:r>
    </w:p>
    <w:p w14:paraId="54F2685F" w14:textId="77777777" w:rsidR="004C79CE" w:rsidRDefault="004C79CE" w:rsidP="00A229D0">
      <w:pPr>
        <w:spacing w:line="276" w:lineRule="auto"/>
        <w:jc w:val="both"/>
        <w:rPr>
          <w:rFonts w:cs="Arial"/>
          <w:szCs w:val="20"/>
        </w:rPr>
      </w:pPr>
    </w:p>
    <w:p w14:paraId="09C413F0" w14:textId="641356B6" w:rsidR="00D550FA" w:rsidRPr="00A229D0" w:rsidRDefault="007D3F75" w:rsidP="00A229D0">
      <w:pPr>
        <w:spacing w:line="276" w:lineRule="auto"/>
        <w:jc w:val="both"/>
        <w:rPr>
          <w:rFonts w:cs="Arial"/>
          <w:szCs w:val="20"/>
          <w:highlight w:val="white"/>
        </w:rPr>
      </w:pPr>
      <w:r>
        <w:rPr>
          <w:b/>
          <w:sz w:val="20"/>
          <w:szCs w:val="22"/>
        </w:rPr>
        <w:t>In short:</w:t>
      </w:r>
    </w:p>
    <w:p w14:paraId="5B6978EC" w14:textId="77777777" w:rsidR="002B7944" w:rsidRPr="00BC3BDC" w:rsidRDefault="002B7944" w:rsidP="007D3F75">
      <w:pPr>
        <w:spacing w:line="264" w:lineRule="auto"/>
      </w:pPr>
    </w:p>
    <w:p w14:paraId="09C413F1" w14:textId="5D8E9560" w:rsidR="007D3F75" w:rsidRPr="00D155F6" w:rsidRDefault="001E4415" w:rsidP="004F51B0">
      <w:pPr>
        <w:tabs>
          <w:tab w:val="left" w:pos="2835"/>
        </w:tabs>
        <w:spacing w:line="264" w:lineRule="auto"/>
        <w:contextualSpacing/>
        <w:rPr>
          <w:rFonts w:cs="Arial"/>
          <w:sz w:val="20"/>
          <w:szCs w:val="22"/>
        </w:rPr>
      </w:pPr>
      <w:r>
        <w:rPr>
          <w:sz w:val="20"/>
          <w:szCs w:val="22"/>
        </w:rPr>
        <w:t>Project:</w:t>
      </w:r>
      <w:r>
        <w:rPr>
          <w:sz w:val="20"/>
          <w:szCs w:val="22"/>
        </w:rPr>
        <w:tab/>
      </w:r>
      <w:r w:rsidR="004B41D1">
        <w:rPr>
          <w:sz w:val="20"/>
          <w:szCs w:val="22"/>
        </w:rPr>
        <w:t xml:space="preserve"> </w:t>
      </w:r>
      <w:r w:rsidR="00755C61">
        <w:rPr>
          <w:sz w:val="20"/>
          <w:szCs w:val="22"/>
        </w:rPr>
        <w:t>Kömürhan Bridge</w:t>
      </w:r>
    </w:p>
    <w:p w14:paraId="09C413F2" w14:textId="34F5AD85" w:rsidR="007D3F75" w:rsidRPr="00EC5363" w:rsidRDefault="00393884" w:rsidP="004F51B0">
      <w:pPr>
        <w:tabs>
          <w:tab w:val="left" w:pos="2835"/>
          <w:tab w:val="left" w:pos="4986"/>
        </w:tabs>
        <w:spacing w:line="264" w:lineRule="auto"/>
        <w:contextualSpacing/>
        <w:rPr>
          <w:rFonts w:cs="Arial"/>
          <w:sz w:val="20"/>
          <w:szCs w:val="22"/>
        </w:rPr>
      </w:pPr>
      <w:r>
        <w:rPr>
          <w:sz w:val="20"/>
          <w:szCs w:val="22"/>
        </w:rPr>
        <w:t>Location:</w:t>
      </w:r>
      <w:r w:rsidR="008134C2">
        <w:rPr>
          <w:sz w:val="20"/>
          <w:szCs w:val="22"/>
        </w:rPr>
        <w:tab/>
      </w:r>
      <w:r w:rsidR="004B41D1">
        <w:rPr>
          <w:sz w:val="20"/>
          <w:szCs w:val="22"/>
        </w:rPr>
        <w:t xml:space="preserve"> </w:t>
      </w:r>
      <w:r w:rsidR="00755C61">
        <w:rPr>
          <w:sz w:val="20"/>
          <w:szCs w:val="22"/>
        </w:rPr>
        <w:t>Malatya-Elazığ, Turkey</w:t>
      </w:r>
      <w:r w:rsidR="008134C2">
        <w:rPr>
          <w:sz w:val="20"/>
          <w:szCs w:val="22"/>
        </w:rPr>
        <w:tab/>
      </w:r>
    </w:p>
    <w:p w14:paraId="09C413F3" w14:textId="6A875ECA" w:rsidR="00D550FA" w:rsidRDefault="009A1852" w:rsidP="004F51B0">
      <w:pPr>
        <w:tabs>
          <w:tab w:val="left" w:pos="1990"/>
          <w:tab w:val="left" w:pos="2835"/>
        </w:tabs>
        <w:spacing w:line="264" w:lineRule="auto"/>
        <w:contextualSpacing/>
        <w:rPr>
          <w:sz w:val="20"/>
          <w:szCs w:val="22"/>
        </w:rPr>
      </w:pPr>
      <w:r>
        <w:rPr>
          <w:sz w:val="20"/>
          <w:szCs w:val="22"/>
        </w:rPr>
        <w:t>Type of structure:</w:t>
      </w:r>
      <w:r>
        <w:rPr>
          <w:sz w:val="20"/>
          <w:szCs w:val="22"/>
        </w:rPr>
        <w:tab/>
      </w:r>
      <w:r>
        <w:rPr>
          <w:sz w:val="20"/>
          <w:szCs w:val="22"/>
        </w:rPr>
        <w:tab/>
      </w:r>
      <w:r w:rsidR="004B41D1">
        <w:rPr>
          <w:sz w:val="20"/>
          <w:szCs w:val="22"/>
        </w:rPr>
        <w:t xml:space="preserve"> </w:t>
      </w:r>
      <w:r w:rsidR="00755C61" w:rsidRPr="00755C61">
        <w:rPr>
          <w:sz w:val="20"/>
          <w:szCs w:val="22"/>
        </w:rPr>
        <w:t>Cable-Stayed Bridge</w:t>
      </w:r>
    </w:p>
    <w:p w14:paraId="7CD14332" w14:textId="497D2EE9" w:rsidR="00296DA2" w:rsidRDefault="005952DC" w:rsidP="00296DA2">
      <w:pPr>
        <w:tabs>
          <w:tab w:val="left" w:pos="2835"/>
        </w:tabs>
        <w:spacing w:line="264" w:lineRule="auto"/>
        <w:contextualSpacing/>
        <w:rPr>
          <w:sz w:val="20"/>
          <w:szCs w:val="22"/>
        </w:rPr>
      </w:pPr>
      <w:r>
        <w:rPr>
          <w:sz w:val="20"/>
          <w:szCs w:val="22"/>
        </w:rPr>
        <w:t>Length</w:t>
      </w:r>
      <w:r w:rsidR="00296DA2">
        <w:rPr>
          <w:sz w:val="20"/>
          <w:szCs w:val="22"/>
        </w:rPr>
        <w:t>:</w:t>
      </w:r>
      <w:r w:rsidR="00F46E2D">
        <w:rPr>
          <w:sz w:val="20"/>
          <w:szCs w:val="22"/>
        </w:rPr>
        <w:tab/>
      </w:r>
      <w:r w:rsidR="004B41D1">
        <w:rPr>
          <w:sz w:val="20"/>
          <w:szCs w:val="22"/>
        </w:rPr>
        <w:t xml:space="preserve"> </w:t>
      </w:r>
      <w:r>
        <w:rPr>
          <w:sz w:val="20"/>
          <w:szCs w:val="22"/>
        </w:rPr>
        <w:t>660 m</w:t>
      </w:r>
    </w:p>
    <w:p w14:paraId="726AB8EC" w14:textId="1152E706" w:rsidR="005F1B5C" w:rsidRDefault="00DC2050" w:rsidP="0097187F">
      <w:pPr>
        <w:tabs>
          <w:tab w:val="left" w:pos="3228"/>
        </w:tabs>
        <w:spacing w:line="264" w:lineRule="auto"/>
        <w:contextualSpacing/>
        <w:rPr>
          <w:sz w:val="20"/>
          <w:szCs w:val="22"/>
        </w:rPr>
      </w:pPr>
      <w:r>
        <w:rPr>
          <w:sz w:val="20"/>
          <w:szCs w:val="22"/>
        </w:rPr>
        <w:t xml:space="preserve">Main </w:t>
      </w:r>
      <w:r w:rsidR="0097187F">
        <w:rPr>
          <w:sz w:val="20"/>
          <w:szCs w:val="22"/>
        </w:rPr>
        <w:t xml:space="preserve">Span:           </w:t>
      </w:r>
      <w:r>
        <w:rPr>
          <w:sz w:val="20"/>
          <w:szCs w:val="22"/>
        </w:rPr>
        <w:t xml:space="preserve">                       </w:t>
      </w:r>
      <w:r w:rsidR="0097187F">
        <w:rPr>
          <w:sz w:val="20"/>
          <w:szCs w:val="22"/>
        </w:rPr>
        <w:t>360 m</w:t>
      </w:r>
    </w:p>
    <w:p w14:paraId="28223490" w14:textId="3F7A117C" w:rsidR="002E4D1C" w:rsidRDefault="002E4D1C" w:rsidP="002E4D1C">
      <w:pPr>
        <w:tabs>
          <w:tab w:val="left" w:pos="2835"/>
        </w:tabs>
        <w:spacing w:line="264" w:lineRule="auto"/>
        <w:contextualSpacing/>
        <w:rPr>
          <w:sz w:val="20"/>
          <w:szCs w:val="22"/>
        </w:rPr>
      </w:pPr>
      <w:r>
        <w:rPr>
          <w:sz w:val="20"/>
          <w:szCs w:val="22"/>
        </w:rPr>
        <w:t xml:space="preserve">Height of pylon: </w:t>
      </w:r>
      <w:r>
        <w:rPr>
          <w:sz w:val="20"/>
          <w:szCs w:val="22"/>
        </w:rPr>
        <w:tab/>
        <w:t xml:space="preserve"> 165 m</w:t>
      </w:r>
    </w:p>
    <w:p w14:paraId="47C69BDD" w14:textId="7EA4096A" w:rsidR="005952DC" w:rsidRDefault="005952DC" w:rsidP="005952DC">
      <w:pPr>
        <w:tabs>
          <w:tab w:val="left" w:pos="2835"/>
        </w:tabs>
        <w:spacing w:line="264" w:lineRule="auto"/>
        <w:contextualSpacing/>
        <w:rPr>
          <w:sz w:val="20"/>
          <w:szCs w:val="22"/>
        </w:rPr>
      </w:pPr>
      <w:r>
        <w:rPr>
          <w:sz w:val="20"/>
          <w:szCs w:val="22"/>
        </w:rPr>
        <w:t>Concrete:</w:t>
      </w:r>
      <w:r>
        <w:rPr>
          <w:sz w:val="20"/>
          <w:szCs w:val="22"/>
        </w:rPr>
        <w:tab/>
        <w:t xml:space="preserve"> </w:t>
      </w:r>
      <w:r w:rsidR="00170CEB">
        <w:rPr>
          <w:sz w:val="20"/>
          <w:szCs w:val="22"/>
        </w:rPr>
        <w:t>160,</w:t>
      </w:r>
      <w:r w:rsidRPr="005952DC">
        <w:rPr>
          <w:sz w:val="20"/>
          <w:szCs w:val="22"/>
        </w:rPr>
        <w:t>000 m³</w:t>
      </w:r>
    </w:p>
    <w:p w14:paraId="20C1B1FC" w14:textId="07728F98" w:rsidR="001A7BB7" w:rsidRDefault="001A7BB7" w:rsidP="001A7BB7">
      <w:pPr>
        <w:tabs>
          <w:tab w:val="left" w:pos="2835"/>
        </w:tabs>
        <w:spacing w:line="264" w:lineRule="auto"/>
        <w:contextualSpacing/>
        <w:rPr>
          <w:sz w:val="20"/>
          <w:szCs w:val="22"/>
        </w:rPr>
      </w:pPr>
      <w:r>
        <w:rPr>
          <w:sz w:val="20"/>
          <w:szCs w:val="22"/>
        </w:rPr>
        <w:t xml:space="preserve">Reinforcement: </w:t>
      </w:r>
      <w:r>
        <w:rPr>
          <w:sz w:val="20"/>
          <w:szCs w:val="22"/>
        </w:rPr>
        <w:tab/>
        <w:t xml:space="preserve"> 6,000 tons</w:t>
      </w:r>
    </w:p>
    <w:p w14:paraId="18977314" w14:textId="42B595F1" w:rsidR="00783442" w:rsidRDefault="00783442" w:rsidP="00783442">
      <w:pPr>
        <w:tabs>
          <w:tab w:val="left" w:pos="2835"/>
        </w:tabs>
        <w:spacing w:line="264" w:lineRule="auto"/>
        <w:contextualSpacing/>
        <w:rPr>
          <w:rFonts w:cs="Arial"/>
          <w:sz w:val="20"/>
          <w:szCs w:val="22"/>
        </w:rPr>
      </w:pPr>
      <w:r>
        <w:rPr>
          <w:sz w:val="20"/>
          <w:szCs w:val="22"/>
        </w:rPr>
        <w:t>Developer:</w:t>
      </w:r>
      <w:r>
        <w:rPr>
          <w:sz w:val="20"/>
          <w:szCs w:val="22"/>
        </w:rPr>
        <w:tab/>
      </w:r>
      <w:r w:rsidR="004B41D1">
        <w:rPr>
          <w:sz w:val="20"/>
          <w:szCs w:val="22"/>
        </w:rPr>
        <w:t xml:space="preserve"> </w:t>
      </w:r>
      <w:r w:rsidR="00B80C92" w:rsidRPr="00B80C92">
        <w:rPr>
          <w:sz w:val="20"/>
          <w:szCs w:val="22"/>
        </w:rPr>
        <w:t>Republic of Turkey General Directorate of Highways (KGM)</w:t>
      </w:r>
    </w:p>
    <w:p w14:paraId="2CE6A135" w14:textId="6F6687A8" w:rsidR="00446824" w:rsidRPr="00AB2D6D" w:rsidRDefault="00B70144" w:rsidP="00446824">
      <w:pPr>
        <w:tabs>
          <w:tab w:val="left" w:pos="3969"/>
        </w:tabs>
        <w:spacing w:line="264" w:lineRule="auto"/>
        <w:contextualSpacing/>
        <w:rPr>
          <w:sz w:val="20"/>
          <w:szCs w:val="22"/>
        </w:rPr>
      </w:pPr>
      <w:r>
        <w:rPr>
          <w:sz w:val="20"/>
          <w:szCs w:val="22"/>
        </w:rPr>
        <w:t>Contractor</w:t>
      </w:r>
      <w:r w:rsidR="007D3F75" w:rsidRPr="00FD70FB">
        <w:rPr>
          <w:sz w:val="20"/>
          <w:szCs w:val="22"/>
        </w:rPr>
        <w:t xml:space="preserve">:            </w:t>
      </w:r>
      <w:r w:rsidR="00AB2D6D">
        <w:rPr>
          <w:sz w:val="20"/>
          <w:szCs w:val="22"/>
        </w:rPr>
        <w:t xml:space="preserve">      </w:t>
      </w:r>
      <w:r>
        <w:rPr>
          <w:sz w:val="20"/>
          <w:szCs w:val="22"/>
        </w:rPr>
        <w:t xml:space="preserve">      </w:t>
      </w:r>
      <w:r w:rsidR="004B41D1">
        <w:rPr>
          <w:sz w:val="20"/>
          <w:szCs w:val="22"/>
        </w:rPr>
        <w:t xml:space="preserve"> </w:t>
      </w:r>
      <w:r w:rsidR="008E0F4B">
        <w:rPr>
          <w:sz w:val="20"/>
          <w:szCs w:val="22"/>
        </w:rPr>
        <w:t xml:space="preserve">         </w:t>
      </w:r>
      <w:r w:rsidR="00257125" w:rsidRPr="00257125">
        <w:rPr>
          <w:sz w:val="20"/>
          <w:szCs w:val="22"/>
        </w:rPr>
        <w:t>Doğuş and Gülsan</w:t>
      </w:r>
      <w:r w:rsidR="00423114">
        <w:rPr>
          <w:sz w:val="20"/>
          <w:szCs w:val="22"/>
        </w:rPr>
        <w:t xml:space="preserve"> Holding</w:t>
      </w:r>
    </w:p>
    <w:p w14:paraId="06B3BF7C" w14:textId="77777777" w:rsidR="0097187F" w:rsidRDefault="008D2839" w:rsidP="00AB2D6D">
      <w:pPr>
        <w:tabs>
          <w:tab w:val="left" w:pos="2835"/>
        </w:tabs>
        <w:spacing w:line="264" w:lineRule="auto"/>
        <w:contextualSpacing/>
        <w:rPr>
          <w:sz w:val="20"/>
          <w:szCs w:val="22"/>
        </w:rPr>
      </w:pPr>
      <w:r w:rsidRPr="00BF5D8C">
        <w:rPr>
          <w:sz w:val="20"/>
          <w:szCs w:val="22"/>
        </w:rPr>
        <w:t>Systems used:</w:t>
      </w:r>
      <w:r w:rsidRPr="00BF5D8C">
        <w:rPr>
          <w:sz w:val="20"/>
          <w:szCs w:val="22"/>
        </w:rPr>
        <w:tab/>
      </w:r>
      <w:r w:rsidR="004B41D1" w:rsidRPr="00BF5D8C">
        <w:rPr>
          <w:sz w:val="20"/>
          <w:szCs w:val="22"/>
        </w:rPr>
        <w:t xml:space="preserve"> </w:t>
      </w:r>
      <w:r w:rsidR="00B80C92" w:rsidRPr="00B80C92">
        <w:rPr>
          <w:sz w:val="20"/>
          <w:szCs w:val="22"/>
        </w:rPr>
        <w:t>Automatic Climbing Formwork SKE</w:t>
      </w:r>
      <w:r w:rsidR="00B80C92">
        <w:rPr>
          <w:sz w:val="20"/>
          <w:szCs w:val="22"/>
        </w:rPr>
        <w:t xml:space="preserve"> 50, </w:t>
      </w:r>
      <w:r w:rsidR="0097187F" w:rsidRPr="0097187F">
        <w:rPr>
          <w:sz w:val="20"/>
          <w:szCs w:val="22"/>
        </w:rPr>
        <w:t>Large-area formwork Top 50</w:t>
      </w:r>
      <w:r w:rsidR="0097187F">
        <w:rPr>
          <w:sz w:val="20"/>
          <w:szCs w:val="22"/>
        </w:rPr>
        <w:t>,</w:t>
      </w:r>
    </w:p>
    <w:p w14:paraId="1D0801BD" w14:textId="26CBF9B5" w:rsidR="00E46A26" w:rsidRDefault="0097187F" w:rsidP="00463511">
      <w:pPr>
        <w:tabs>
          <w:tab w:val="left" w:pos="2835"/>
        </w:tabs>
        <w:spacing w:line="264" w:lineRule="auto"/>
        <w:contextualSpacing/>
        <w:rPr>
          <w:rFonts w:cs="Arial"/>
          <w:sz w:val="20"/>
          <w:szCs w:val="22"/>
        </w:rPr>
      </w:pPr>
      <w:r>
        <w:rPr>
          <w:sz w:val="20"/>
          <w:szCs w:val="22"/>
        </w:rPr>
        <w:t xml:space="preserve">                                                    </w:t>
      </w:r>
      <w:r w:rsidR="00FF337C">
        <w:rPr>
          <w:sz w:val="20"/>
          <w:szCs w:val="22"/>
        </w:rPr>
        <w:t>Load-bearing t</w:t>
      </w:r>
      <w:r>
        <w:rPr>
          <w:sz w:val="20"/>
          <w:szCs w:val="22"/>
        </w:rPr>
        <w:t>ower</w:t>
      </w:r>
      <w:r w:rsidRPr="0097187F">
        <w:rPr>
          <w:sz w:val="20"/>
          <w:szCs w:val="22"/>
        </w:rPr>
        <w:t xml:space="preserve"> Staxo 100</w:t>
      </w:r>
      <w:r w:rsidR="00FF337C">
        <w:rPr>
          <w:sz w:val="20"/>
          <w:szCs w:val="22"/>
        </w:rPr>
        <w:t>, Load-bearing Tower d3</w:t>
      </w:r>
    </w:p>
    <w:p w14:paraId="7A37697F" w14:textId="77777777" w:rsidR="003675FA" w:rsidRPr="00C15D03" w:rsidRDefault="003675FA" w:rsidP="00463511">
      <w:pPr>
        <w:tabs>
          <w:tab w:val="left" w:pos="2835"/>
        </w:tabs>
        <w:spacing w:line="264" w:lineRule="auto"/>
        <w:contextualSpacing/>
        <w:rPr>
          <w:rFonts w:cs="Arial"/>
          <w:sz w:val="20"/>
          <w:szCs w:val="22"/>
        </w:rPr>
      </w:pPr>
    </w:p>
    <w:tbl>
      <w:tblPr>
        <w:tblW w:w="9570" w:type="dxa"/>
        <w:tblLayout w:type="fixed"/>
        <w:tblLook w:val="04A0" w:firstRow="1" w:lastRow="0" w:firstColumn="1" w:lastColumn="0" w:noHBand="0" w:noVBand="1"/>
      </w:tblPr>
      <w:tblGrid>
        <w:gridCol w:w="4253"/>
        <w:gridCol w:w="5317"/>
      </w:tblGrid>
      <w:tr w:rsidR="00E0183D" w:rsidRPr="00FD70FB" w14:paraId="09C41401" w14:textId="77777777" w:rsidTr="00696FB3">
        <w:trPr>
          <w:trHeight w:val="136"/>
        </w:trPr>
        <w:tc>
          <w:tcPr>
            <w:tcW w:w="9570" w:type="dxa"/>
            <w:gridSpan w:val="2"/>
          </w:tcPr>
          <w:p w14:paraId="09C413FD" w14:textId="77777777" w:rsidR="00E0183D" w:rsidRPr="00C15D03" w:rsidRDefault="00E0183D" w:rsidP="001542E2">
            <w:pPr>
              <w:spacing w:line="276" w:lineRule="auto"/>
              <w:rPr>
                <w:b/>
                <w:sz w:val="20"/>
                <w:szCs w:val="16"/>
              </w:rPr>
            </w:pPr>
          </w:p>
          <w:p w14:paraId="09C413FE" w14:textId="77777777" w:rsidR="00FD70FB" w:rsidRPr="0028169D" w:rsidRDefault="00FD70FB" w:rsidP="00FD70FB">
            <w:pPr>
              <w:spacing w:line="276" w:lineRule="auto"/>
              <w:rPr>
                <w:b/>
                <w:sz w:val="20"/>
                <w:szCs w:val="16"/>
              </w:rPr>
            </w:pPr>
            <w:r>
              <w:rPr>
                <w:b/>
                <w:sz w:val="20"/>
                <w:szCs w:val="16"/>
              </w:rPr>
              <w:t>Photos:</w:t>
            </w:r>
          </w:p>
          <w:p w14:paraId="09C413FF" w14:textId="77777777" w:rsidR="00FD70FB" w:rsidRPr="0028169D" w:rsidRDefault="00FD70FB" w:rsidP="00FD70FB">
            <w:pPr>
              <w:spacing w:line="276" w:lineRule="auto"/>
              <w:rPr>
                <w:rFonts w:cs="Arial"/>
                <w:sz w:val="20"/>
                <w:szCs w:val="20"/>
              </w:rPr>
            </w:pPr>
            <w:r>
              <w:rPr>
                <w:sz w:val="20"/>
                <w:szCs w:val="16"/>
              </w:rPr>
              <w:t>Please include details of copyright for publication.</w:t>
            </w:r>
          </w:p>
          <w:p w14:paraId="09C41400" w14:textId="77777777" w:rsidR="00E0183D" w:rsidRPr="00FD70FB" w:rsidRDefault="00E0183D" w:rsidP="00FD70FB">
            <w:pPr>
              <w:spacing w:line="276" w:lineRule="auto"/>
              <w:rPr>
                <w:sz w:val="16"/>
                <w:szCs w:val="16"/>
              </w:rPr>
            </w:pPr>
          </w:p>
        </w:tc>
      </w:tr>
      <w:tr w:rsidR="00E0183D" w:rsidRPr="003D6EE6" w14:paraId="09C41408" w14:textId="77777777" w:rsidTr="00AD3F13">
        <w:trPr>
          <w:trHeight w:val="1870"/>
        </w:trPr>
        <w:tc>
          <w:tcPr>
            <w:tcW w:w="4253" w:type="dxa"/>
          </w:tcPr>
          <w:p w14:paraId="09C41402" w14:textId="61C0D2B4" w:rsidR="00022768" w:rsidRPr="00022768" w:rsidRDefault="008549FE" w:rsidP="001542E2">
            <w:pPr>
              <w:spacing w:line="276" w:lineRule="auto"/>
              <w:rPr>
                <w:sz w:val="20"/>
                <w:szCs w:val="16"/>
              </w:rPr>
            </w:pPr>
            <w:r w:rsidRPr="008549FE">
              <w:rPr>
                <w:noProof/>
                <w:sz w:val="20"/>
                <w:szCs w:val="16"/>
                <w:lang w:val="de-DE" w:eastAsia="de-DE"/>
              </w:rPr>
              <w:drawing>
                <wp:inline distT="0" distB="0" distL="0" distR="0" wp14:anchorId="66635D9C" wp14:editId="297C2A4F">
                  <wp:extent cx="2520000" cy="1440000"/>
                  <wp:effectExtent l="0" t="0" r="0" b="8255"/>
                  <wp:docPr id="1" name="Grafik 1" descr="Q:\Doka\Company\External Communication - Image\Press Releases (tbd)\In progress_2020\2020_1_Komurhan Bridge (Turkey)\Komurhan Bridge\Images\Auswahl\Word\Komurhan Brid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20\2020_1_Komurhan Bridge (Turkey)\Komurhan Bridge\Images\Auswahl\Word\Komurhan Bridge_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5317" w:type="dxa"/>
          </w:tcPr>
          <w:p w14:paraId="09C41403" w14:textId="77777777" w:rsidR="00E0183D" w:rsidRDefault="00E0183D" w:rsidP="001542E2">
            <w:pPr>
              <w:spacing w:line="276" w:lineRule="auto"/>
              <w:rPr>
                <w:sz w:val="20"/>
                <w:szCs w:val="20"/>
                <w:highlight w:val="yellow"/>
              </w:rPr>
            </w:pPr>
          </w:p>
          <w:p w14:paraId="0FE964BC" w14:textId="25C0861A" w:rsidR="00AD3F13" w:rsidRDefault="008355FE" w:rsidP="00E0183D">
            <w:pPr>
              <w:spacing w:line="276" w:lineRule="auto"/>
              <w:rPr>
                <w:sz w:val="20"/>
                <w:szCs w:val="20"/>
              </w:rPr>
            </w:pPr>
            <w:r w:rsidRPr="008355FE">
              <w:rPr>
                <w:sz w:val="20"/>
                <w:szCs w:val="20"/>
              </w:rPr>
              <w:t>The Kömürhan Bridge, with 660 m length and 360 m span, is designed as cable-stayed. It will be connected to the pylon with 42 tensioned cables.</w:t>
            </w:r>
          </w:p>
          <w:p w14:paraId="7F51B7F5" w14:textId="77777777" w:rsidR="006F58A6" w:rsidRPr="00D3530A" w:rsidRDefault="006F58A6" w:rsidP="00E0183D">
            <w:pPr>
              <w:spacing w:line="276" w:lineRule="auto"/>
              <w:rPr>
                <w:sz w:val="20"/>
                <w:szCs w:val="20"/>
              </w:rPr>
            </w:pPr>
          </w:p>
          <w:p w14:paraId="09C41406" w14:textId="43118A8A" w:rsidR="00E0183D" w:rsidRDefault="00E0183D" w:rsidP="001542E2">
            <w:pPr>
              <w:spacing w:line="276" w:lineRule="auto"/>
              <w:rPr>
                <w:sz w:val="20"/>
                <w:szCs w:val="20"/>
                <w:lang w:val="en-US"/>
              </w:rPr>
            </w:pPr>
            <w:r>
              <w:rPr>
                <w:sz w:val="20"/>
                <w:szCs w:val="20"/>
                <w:lang w:val="en-US"/>
              </w:rPr>
              <w:t>Photo</w:t>
            </w:r>
            <w:r w:rsidR="00F053A4">
              <w:rPr>
                <w:sz w:val="20"/>
                <w:szCs w:val="20"/>
                <w:lang w:val="en-US"/>
              </w:rPr>
              <w:t>:</w:t>
            </w:r>
            <w:r w:rsidR="00BB1B7C">
              <w:rPr>
                <w:sz w:val="20"/>
                <w:szCs w:val="20"/>
                <w:lang w:val="en-US"/>
              </w:rPr>
              <w:t xml:space="preserve"> </w:t>
            </w:r>
            <w:r w:rsidR="00BB1B7C" w:rsidRPr="00BB1B7C">
              <w:rPr>
                <w:sz w:val="20"/>
                <w:szCs w:val="20"/>
                <w:lang w:val="en-US"/>
              </w:rPr>
              <w:t>Kömürhan Bridge_1</w:t>
            </w:r>
            <w:r>
              <w:rPr>
                <w:sz w:val="20"/>
                <w:szCs w:val="20"/>
                <w:lang w:val="en-US"/>
              </w:rPr>
              <w:t>.jpg</w:t>
            </w:r>
          </w:p>
          <w:p w14:paraId="55125C73" w14:textId="77777777" w:rsidR="00E0183D" w:rsidRDefault="00E0183D" w:rsidP="007A391B">
            <w:pPr>
              <w:spacing w:line="276" w:lineRule="auto"/>
              <w:rPr>
                <w:sz w:val="20"/>
                <w:szCs w:val="20"/>
                <w:lang w:val="en-US"/>
              </w:rPr>
            </w:pPr>
            <w:r>
              <w:rPr>
                <w:sz w:val="20"/>
                <w:szCs w:val="20"/>
                <w:lang w:val="en-US"/>
              </w:rPr>
              <w:t>Copyright:</w:t>
            </w:r>
            <w:r w:rsidR="00864158">
              <w:rPr>
                <w:sz w:val="20"/>
                <w:szCs w:val="20"/>
                <w:lang w:val="en-US"/>
              </w:rPr>
              <w:t xml:space="preserve"> </w:t>
            </w:r>
            <w:r w:rsidR="0039253E">
              <w:rPr>
                <w:sz w:val="20"/>
                <w:szCs w:val="20"/>
                <w:lang w:val="en-US"/>
              </w:rPr>
              <w:t>Doka</w:t>
            </w:r>
          </w:p>
          <w:p w14:paraId="09C41407" w14:textId="35DF5D7D" w:rsidR="00022768" w:rsidRPr="00F0234D" w:rsidRDefault="00022768" w:rsidP="007A391B">
            <w:pPr>
              <w:spacing w:line="276" w:lineRule="auto"/>
              <w:rPr>
                <w:rFonts w:cs="Arial"/>
                <w:sz w:val="20"/>
                <w:szCs w:val="22"/>
                <w:lang w:val="en-US"/>
              </w:rPr>
            </w:pPr>
          </w:p>
        </w:tc>
      </w:tr>
      <w:tr w:rsidR="00E0183D" w:rsidRPr="00682D65" w14:paraId="09C4140F" w14:textId="77777777" w:rsidTr="00AD3F13">
        <w:trPr>
          <w:trHeight w:val="1870"/>
        </w:trPr>
        <w:tc>
          <w:tcPr>
            <w:tcW w:w="4253" w:type="dxa"/>
          </w:tcPr>
          <w:p w14:paraId="09C41409" w14:textId="6626B9AC" w:rsidR="00E0183D" w:rsidRDefault="00AD3F13" w:rsidP="001542E2">
            <w:pPr>
              <w:spacing w:line="276" w:lineRule="auto"/>
              <w:rPr>
                <w:noProof/>
                <w:sz w:val="16"/>
                <w:szCs w:val="16"/>
                <w:lang w:val="en-US"/>
              </w:rPr>
            </w:pPr>
            <w:r w:rsidRPr="00AD3F13">
              <w:rPr>
                <w:noProof/>
                <w:sz w:val="16"/>
                <w:szCs w:val="16"/>
                <w:lang w:val="de-DE" w:eastAsia="de-DE"/>
              </w:rPr>
              <w:drawing>
                <wp:inline distT="0" distB="0" distL="0" distR="0" wp14:anchorId="66830BBD" wp14:editId="3CF22B4B">
                  <wp:extent cx="1219200" cy="2133600"/>
                  <wp:effectExtent l="0" t="0" r="0" b="0"/>
                  <wp:docPr id="3" name="Grafik 3" descr="Q:\Doka\Company\External Communication - Image\Press Releases (tbd)\In progress_2020\2020_1_Komurhan Bridge (Turkey)\Komurhan Bridge\Images\Auswahl\Word\Kömürhan Brid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_1_Komurhan Bridge (Turkey)\Komurhan Bridge\Images\Auswahl\Word\Kömürhan Bridge_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9200" cy="2133600"/>
                          </a:xfrm>
                          <a:prstGeom prst="rect">
                            <a:avLst/>
                          </a:prstGeom>
                          <a:noFill/>
                          <a:ln>
                            <a:noFill/>
                          </a:ln>
                        </pic:spPr>
                      </pic:pic>
                    </a:graphicData>
                  </a:graphic>
                </wp:inline>
              </w:drawing>
            </w:r>
            <w:r>
              <w:rPr>
                <w:rFonts w:ascii="Times New Roman" w:hAnsi="Times New Roman"/>
                <w:snapToGrid w:val="0"/>
                <w:w w:val="0"/>
                <w:sz w:val="0"/>
                <w:szCs w:val="0"/>
                <w:u w:color="000000"/>
                <w:bdr w:val="none" w:sz="0" w:space="0" w:color="000000"/>
                <w:shd w:val="clear" w:color="000000" w:fill="000000"/>
                <w:lang w:val="x-none" w:eastAsia="x-none" w:bidi="x-none"/>
              </w:rPr>
              <w:t xml:space="preserve"> </w:t>
            </w:r>
            <w:r>
              <w:rPr>
                <w:rFonts w:ascii="Times New Roman" w:hAnsi="Times New Roman"/>
                <w:snapToGrid w:val="0"/>
                <w:w w:val="0"/>
                <w:sz w:val="0"/>
                <w:szCs w:val="0"/>
                <w:u w:color="000000"/>
                <w:bdr w:val="none" w:sz="0" w:space="0" w:color="000000"/>
                <w:shd w:val="clear" w:color="000000" w:fill="000000"/>
                <w:lang w:val="de-DE" w:eastAsia="x-none" w:bidi="x-none"/>
              </w:rPr>
              <w:t xml:space="preserve">     </w:t>
            </w:r>
            <w:r>
              <w:rPr>
                <w:noProof/>
                <w:sz w:val="16"/>
                <w:szCs w:val="16"/>
                <w:lang w:val="de-DE" w:eastAsia="de-DE"/>
              </w:rPr>
              <w:t xml:space="preserve">  </w:t>
            </w:r>
            <w:r w:rsidRPr="00AD3F13">
              <w:rPr>
                <w:noProof/>
                <w:sz w:val="16"/>
                <w:szCs w:val="16"/>
                <w:lang w:val="de-DE" w:eastAsia="de-DE"/>
              </w:rPr>
              <w:drawing>
                <wp:inline distT="0" distB="0" distL="0" distR="0" wp14:anchorId="30802EEC" wp14:editId="0F6BC2D9">
                  <wp:extent cx="1219200" cy="2133600"/>
                  <wp:effectExtent l="0" t="0" r="0" b="0"/>
                  <wp:docPr id="4" name="Grafik 4" descr="Q:\Doka\Company\External Communication - Image\Press Releases (tbd)\In progress_2020\2020_1_Komurhan Bridge (Turkey)\Komurhan Bridge\Images\Auswahl\Word\Kömürhan Bridg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In progress_2020\2020_1_Komurhan Bridge (Turkey)\Komurhan Bridge\Images\Auswahl\Word\Kömürhan Bridge_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0" cy="2133600"/>
                          </a:xfrm>
                          <a:prstGeom prst="rect">
                            <a:avLst/>
                          </a:prstGeom>
                          <a:noFill/>
                          <a:ln>
                            <a:noFill/>
                          </a:ln>
                        </pic:spPr>
                      </pic:pic>
                    </a:graphicData>
                  </a:graphic>
                </wp:inline>
              </w:drawing>
            </w:r>
          </w:p>
        </w:tc>
        <w:tc>
          <w:tcPr>
            <w:tcW w:w="5317" w:type="dxa"/>
          </w:tcPr>
          <w:p w14:paraId="09C4140A" w14:textId="77777777" w:rsidR="00E0183D" w:rsidRDefault="00E0183D" w:rsidP="001542E2">
            <w:pPr>
              <w:spacing w:line="276" w:lineRule="auto"/>
              <w:rPr>
                <w:sz w:val="20"/>
                <w:szCs w:val="20"/>
              </w:rPr>
            </w:pPr>
          </w:p>
          <w:p w14:paraId="09C4140C" w14:textId="13A4FBB3" w:rsidR="007A391B" w:rsidRDefault="00C73893" w:rsidP="001542E2">
            <w:pPr>
              <w:spacing w:line="276" w:lineRule="auto"/>
              <w:rPr>
                <w:sz w:val="20"/>
                <w:szCs w:val="20"/>
              </w:rPr>
            </w:pPr>
            <w:r w:rsidRPr="00C73893">
              <w:rPr>
                <w:sz w:val="20"/>
                <w:szCs w:val="20"/>
              </w:rPr>
              <w:t>Standing at a height of 168.5 metres, the ‘Y’ shaped reinforced concrete tower is the centrepiece of the new Kömürhan Bridge. Doka’s Automatic Climbing Formwork SKE 50 was used on the upper single core column of the pylon.</w:t>
            </w:r>
          </w:p>
          <w:p w14:paraId="00E19DBB" w14:textId="1233CFB0" w:rsidR="00AD3F13" w:rsidRDefault="00AD3F13" w:rsidP="001542E2">
            <w:pPr>
              <w:spacing w:line="276" w:lineRule="auto"/>
              <w:rPr>
                <w:sz w:val="20"/>
                <w:szCs w:val="20"/>
              </w:rPr>
            </w:pPr>
          </w:p>
          <w:p w14:paraId="42A1329E" w14:textId="77777777" w:rsidR="00C3013F" w:rsidRDefault="00E0183D" w:rsidP="001542E2">
            <w:pPr>
              <w:spacing w:line="276" w:lineRule="auto"/>
              <w:rPr>
                <w:sz w:val="20"/>
                <w:szCs w:val="20"/>
                <w:lang w:val="en-US"/>
              </w:rPr>
            </w:pPr>
            <w:r>
              <w:rPr>
                <w:sz w:val="20"/>
                <w:szCs w:val="20"/>
                <w:lang w:val="en-US"/>
              </w:rPr>
              <w:t>Photo</w:t>
            </w:r>
            <w:r w:rsidR="00AD3F13">
              <w:rPr>
                <w:sz w:val="20"/>
                <w:szCs w:val="20"/>
                <w:lang w:val="en-US"/>
              </w:rPr>
              <w:t>s</w:t>
            </w:r>
            <w:r w:rsidR="00EC1B94">
              <w:rPr>
                <w:sz w:val="20"/>
                <w:szCs w:val="20"/>
                <w:lang w:val="en-US"/>
              </w:rPr>
              <w:t>:</w:t>
            </w:r>
            <w:r w:rsidR="00896627">
              <w:rPr>
                <w:sz w:val="20"/>
                <w:szCs w:val="20"/>
                <w:lang w:val="en-US"/>
              </w:rPr>
              <w:t xml:space="preserve"> </w:t>
            </w:r>
          </w:p>
          <w:p w14:paraId="09C4140D" w14:textId="0E0DCDEA" w:rsidR="00E0183D" w:rsidRPr="00682D65" w:rsidRDefault="00896627" w:rsidP="001542E2">
            <w:pPr>
              <w:spacing w:line="276" w:lineRule="auto"/>
              <w:rPr>
                <w:sz w:val="20"/>
                <w:szCs w:val="20"/>
                <w:lang w:val="en-US"/>
              </w:rPr>
            </w:pPr>
            <w:r>
              <w:rPr>
                <w:sz w:val="20"/>
                <w:szCs w:val="20"/>
                <w:lang w:val="en-US"/>
              </w:rPr>
              <w:t>Kömürhan Bridge_2</w:t>
            </w:r>
            <w:r w:rsidR="00F053A4">
              <w:rPr>
                <w:sz w:val="20"/>
                <w:szCs w:val="20"/>
                <w:lang w:val="en-US"/>
              </w:rPr>
              <w:t xml:space="preserve"> </w:t>
            </w:r>
            <w:r w:rsidR="00E0183D">
              <w:rPr>
                <w:sz w:val="20"/>
                <w:szCs w:val="20"/>
                <w:lang w:val="en-US"/>
              </w:rPr>
              <w:t>.jpg</w:t>
            </w:r>
            <w:r>
              <w:rPr>
                <w:sz w:val="20"/>
                <w:szCs w:val="20"/>
                <w:lang w:val="en-US"/>
              </w:rPr>
              <w:t>, Kömürhan Bridge_3.jpg</w:t>
            </w:r>
          </w:p>
          <w:p w14:paraId="09C4140E" w14:textId="06E95D12" w:rsidR="00E0183D" w:rsidRPr="00682D65" w:rsidRDefault="00E0183D" w:rsidP="001542E2">
            <w:pPr>
              <w:spacing w:line="276" w:lineRule="auto"/>
              <w:rPr>
                <w:sz w:val="20"/>
                <w:szCs w:val="20"/>
                <w:highlight w:val="yellow"/>
                <w:lang w:val="en-US"/>
              </w:rPr>
            </w:pPr>
            <w:r w:rsidRPr="00682D65">
              <w:rPr>
                <w:sz w:val="20"/>
                <w:szCs w:val="20"/>
                <w:lang w:val="en-US"/>
              </w:rPr>
              <w:t xml:space="preserve">Copyright: </w:t>
            </w:r>
            <w:r w:rsidR="00311D78">
              <w:rPr>
                <w:sz w:val="20"/>
                <w:szCs w:val="20"/>
                <w:lang w:val="en-US"/>
              </w:rPr>
              <w:t>Doka</w:t>
            </w:r>
          </w:p>
        </w:tc>
      </w:tr>
      <w:tr w:rsidR="008549FE" w:rsidRPr="00682D65" w14:paraId="33A9B930" w14:textId="77777777" w:rsidTr="00AD3F13">
        <w:trPr>
          <w:trHeight w:val="1870"/>
        </w:trPr>
        <w:tc>
          <w:tcPr>
            <w:tcW w:w="4253" w:type="dxa"/>
          </w:tcPr>
          <w:p w14:paraId="021F6856" w14:textId="3B703275" w:rsidR="008549FE" w:rsidRDefault="00AD3F13" w:rsidP="001542E2">
            <w:pPr>
              <w:spacing w:line="276" w:lineRule="auto"/>
              <w:rPr>
                <w:noProof/>
                <w:sz w:val="16"/>
                <w:szCs w:val="16"/>
                <w:lang w:val="en-US"/>
              </w:rPr>
            </w:pPr>
            <w:r w:rsidRPr="00AD3F13">
              <w:rPr>
                <w:noProof/>
                <w:sz w:val="16"/>
                <w:szCs w:val="16"/>
                <w:lang w:val="de-DE" w:eastAsia="de-DE"/>
              </w:rPr>
              <w:lastRenderedPageBreak/>
              <w:drawing>
                <wp:inline distT="0" distB="0" distL="0" distR="0" wp14:anchorId="6E03A122" wp14:editId="6CA7C8DE">
                  <wp:extent cx="2520000" cy="1440000"/>
                  <wp:effectExtent l="0" t="0" r="0" b="8255"/>
                  <wp:docPr id="5" name="Grafik 5" descr="Q:\Doka\Company\External Communication - Image\Press Releases (tbd)\In progress_2020\2020_1_Komurhan Bridge (Turkey)\Komurhan Bridge\Images\Auswahl\Word\Kömürhan Bridg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Doka\Company\External Communication - Image\Press Releases (tbd)\In progress_2020\2020_1_Komurhan Bridge (Turkey)\Komurhan Bridge\Images\Auswahl\Word\Kömürhan Bridge_4.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5317" w:type="dxa"/>
          </w:tcPr>
          <w:p w14:paraId="74FAA128" w14:textId="35D5DA6E" w:rsidR="00AD3F13" w:rsidRDefault="00AD3F13" w:rsidP="008549FE">
            <w:pPr>
              <w:spacing w:line="276" w:lineRule="auto"/>
              <w:rPr>
                <w:sz w:val="20"/>
                <w:szCs w:val="20"/>
                <w:lang w:val="en-US"/>
              </w:rPr>
            </w:pPr>
          </w:p>
          <w:p w14:paraId="68297B0F" w14:textId="20CBA7BA" w:rsidR="006F58A6" w:rsidRDefault="006F58A6" w:rsidP="008549FE">
            <w:pPr>
              <w:spacing w:line="276" w:lineRule="auto"/>
              <w:rPr>
                <w:sz w:val="20"/>
                <w:szCs w:val="20"/>
                <w:lang w:val="en-US"/>
              </w:rPr>
            </w:pPr>
            <w:r w:rsidRPr="006F58A6">
              <w:rPr>
                <w:sz w:val="20"/>
                <w:szCs w:val="20"/>
                <w:lang w:val="en-US"/>
              </w:rPr>
              <w:t>Load-bearing Towers Staxo 100 shoring systems</w:t>
            </w:r>
            <w:r>
              <w:rPr>
                <w:sz w:val="20"/>
                <w:szCs w:val="20"/>
                <w:lang w:val="en-US"/>
              </w:rPr>
              <w:t xml:space="preserve"> were used</w:t>
            </w:r>
            <w:r w:rsidRPr="006F58A6">
              <w:rPr>
                <w:sz w:val="20"/>
                <w:szCs w:val="20"/>
                <w:lang w:val="en-US"/>
              </w:rPr>
              <w:t xml:space="preserve"> for the approaching viaduct</w:t>
            </w:r>
            <w:r w:rsidR="00145CFD">
              <w:rPr>
                <w:sz w:val="20"/>
                <w:szCs w:val="20"/>
                <w:lang w:val="en-US"/>
              </w:rPr>
              <w:t>.</w:t>
            </w:r>
          </w:p>
          <w:p w14:paraId="1C203F99" w14:textId="73757C96" w:rsidR="00AD3F13" w:rsidRDefault="00AD3F13" w:rsidP="008549FE">
            <w:pPr>
              <w:spacing w:line="276" w:lineRule="auto"/>
              <w:rPr>
                <w:sz w:val="20"/>
                <w:szCs w:val="20"/>
                <w:lang w:val="en-US"/>
              </w:rPr>
            </w:pPr>
          </w:p>
          <w:p w14:paraId="3661823C" w14:textId="41A5D2E7" w:rsidR="008549FE" w:rsidRDefault="008549FE" w:rsidP="008549FE">
            <w:pPr>
              <w:spacing w:line="276" w:lineRule="auto"/>
              <w:rPr>
                <w:sz w:val="20"/>
                <w:szCs w:val="20"/>
                <w:lang w:val="en-US"/>
              </w:rPr>
            </w:pPr>
            <w:r>
              <w:rPr>
                <w:sz w:val="20"/>
                <w:szCs w:val="20"/>
                <w:lang w:val="en-US"/>
              </w:rPr>
              <w:t>Photo</w:t>
            </w:r>
            <w:r w:rsidR="00774054">
              <w:rPr>
                <w:sz w:val="20"/>
                <w:szCs w:val="20"/>
                <w:lang w:val="en-US"/>
              </w:rPr>
              <w:t xml:space="preserve">: </w:t>
            </w:r>
            <w:r w:rsidR="0057187B" w:rsidRPr="0057187B">
              <w:rPr>
                <w:sz w:val="20"/>
                <w:szCs w:val="20"/>
                <w:lang w:val="en-US"/>
              </w:rPr>
              <w:t>Kömürhan B</w:t>
            </w:r>
            <w:r w:rsidR="0057187B">
              <w:rPr>
                <w:sz w:val="20"/>
                <w:szCs w:val="20"/>
                <w:lang w:val="en-US"/>
              </w:rPr>
              <w:t>ridge_4</w:t>
            </w:r>
            <w:r>
              <w:rPr>
                <w:sz w:val="20"/>
                <w:szCs w:val="20"/>
                <w:lang w:val="en-US"/>
              </w:rPr>
              <w:t>.jpg</w:t>
            </w:r>
          </w:p>
          <w:p w14:paraId="55CE01FA" w14:textId="77777777" w:rsidR="008549FE" w:rsidRDefault="008549FE" w:rsidP="008549FE">
            <w:pPr>
              <w:spacing w:line="276" w:lineRule="auto"/>
              <w:rPr>
                <w:sz w:val="20"/>
                <w:szCs w:val="20"/>
                <w:lang w:val="en-US"/>
              </w:rPr>
            </w:pPr>
            <w:r>
              <w:rPr>
                <w:sz w:val="20"/>
                <w:szCs w:val="20"/>
                <w:lang w:val="en-US"/>
              </w:rPr>
              <w:t>Copyright: Doka</w:t>
            </w:r>
          </w:p>
          <w:p w14:paraId="09F268C3" w14:textId="77777777" w:rsidR="008549FE" w:rsidRDefault="008549FE" w:rsidP="001542E2">
            <w:pPr>
              <w:spacing w:line="276" w:lineRule="auto"/>
              <w:rPr>
                <w:sz w:val="20"/>
                <w:szCs w:val="20"/>
              </w:rPr>
            </w:pPr>
          </w:p>
        </w:tc>
      </w:tr>
    </w:tbl>
    <w:p w14:paraId="10C85E66" w14:textId="28A1ED29" w:rsidR="00254B5C" w:rsidRDefault="00254B5C" w:rsidP="00BA1756">
      <w:pPr>
        <w:rPr>
          <w:b/>
          <w:sz w:val="20"/>
          <w:szCs w:val="20"/>
        </w:rPr>
      </w:pPr>
    </w:p>
    <w:p w14:paraId="09C41417" w14:textId="51E9C8C7" w:rsidR="00BA1756" w:rsidRPr="001E41F5" w:rsidRDefault="00BA1756" w:rsidP="00BA1756">
      <w:pPr>
        <w:rPr>
          <w:b/>
          <w:sz w:val="20"/>
          <w:szCs w:val="20"/>
        </w:rPr>
      </w:pPr>
      <w:r>
        <w:rPr>
          <w:b/>
          <w:sz w:val="20"/>
          <w:szCs w:val="20"/>
        </w:rPr>
        <w:t>About Doka:</w:t>
      </w:r>
    </w:p>
    <w:p w14:paraId="09C41418" w14:textId="1D81BC9D" w:rsidR="00BA1756" w:rsidRDefault="00BA1756" w:rsidP="00BA1756">
      <w:pPr>
        <w:rPr>
          <w:rFonts w:cs="Arial"/>
          <w:sz w:val="20"/>
          <w:szCs w:val="20"/>
        </w:rPr>
      </w:pPr>
      <w:r>
        <w:rPr>
          <w:sz w:val="20"/>
          <w:szCs w:val="20"/>
        </w:rPr>
        <w:t>Doka is a world leader in developing, manufacturing and distributing formwork technology for use in all fields of the construction sector. With more than 160 sales and logistics facil</w:t>
      </w:r>
      <w:r w:rsidR="00E23685">
        <w:rPr>
          <w:sz w:val="20"/>
          <w:szCs w:val="20"/>
        </w:rPr>
        <w:t xml:space="preserve">ities in over 70 countries, Doka </w:t>
      </w:r>
      <w:r>
        <w:rPr>
          <w:sz w:val="20"/>
          <w:szCs w:val="20"/>
        </w:rPr>
        <w:t>has a high-performing distribution network which ensures that equipment and technical support are provided swiftly and professionally. An enterprise forming</w:t>
      </w:r>
      <w:r w:rsidR="00E23685">
        <w:rPr>
          <w:sz w:val="20"/>
          <w:szCs w:val="20"/>
        </w:rPr>
        <w:t xml:space="preserve"> part of the Umdasch Group, Doka </w:t>
      </w:r>
      <w:r>
        <w:rPr>
          <w:sz w:val="20"/>
          <w:szCs w:val="20"/>
        </w:rPr>
        <w:t xml:space="preserve">employs a worldwide workforce of </w:t>
      </w:r>
      <w:r w:rsidR="00572DA6">
        <w:rPr>
          <w:sz w:val="20"/>
          <w:szCs w:val="20"/>
        </w:rPr>
        <w:t>7,000</w:t>
      </w:r>
      <w:r>
        <w:rPr>
          <w:sz w:val="20"/>
          <w:szCs w:val="20"/>
        </w:rPr>
        <w:t>.</w:t>
      </w:r>
    </w:p>
    <w:p w14:paraId="6EB19685" w14:textId="77777777" w:rsidR="003675FA" w:rsidRDefault="003675FA" w:rsidP="00E55DF1">
      <w:pPr>
        <w:tabs>
          <w:tab w:val="left" w:pos="2835"/>
        </w:tabs>
        <w:spacing w:line="264" w:lineRule="auto"/>
        <w:rPr>
          <w:rFonts w:cs="Arial"/>
          <w:sz w:val="20"/>
          <w:szCs w:val="20"/>
        </w:rPr>
      </w:pPr>
    </w:p>
    <w:p w14:paraId="40ECD139" w14:textId="68B479CD" w:rsidR="00E55DF1" w:rsidRDefault="00BA1756" w:rsidP="00E55DF1">
      <w:pPr>
        <w:tabs>
          <w:tab w:val="left" w:pos="2835"/>
        </w:tabs>
        <w:spacing w:line="264" w:lineRule="auto"/>
        <w:rPr>
          <w:rFonts w:cs="Arial"/>
          <w:sz w:val="20"/>
          <w:szCs w:val="22"/>
        </w:rPr>
      </w:pPr>
      <w:r>
        <w:rPr>
          <w:b/>
          <w:sz w:val="20"/>
          <w:szCs w:val="20"/>
        </w:rPr>
        <w:t>Press contact</w:t>
      </w:r>
    </w:p>
    <w:p w14:paraId="09C4141B" w14:textId="1145E19C" w:rsidR="00BA1756" w:rsidRPr="00E55DF1" w:rsidRDefault="00E23685" w:rsidP="00E55DF1">
      <w:pPr>
        <w:tabs>
          <w:tab w:val="left" w:pos="2835"/>
        </w:tabs>
        <w:spacing w:line="264" w:lineRule="auto"/>
        <w:rPr>
          <w:rFonts w:cs="Arial"/>
          <w:sz w:val="20"/>
          <w:szCs w:val="22"/>
        </w:rPr>
      </w:pPr>
      <w:r>
        <w:rPr>
          <w:b/>
          <w:sz w:val="20"/>
          <w:szCs w:val="20"/>
        </w:rPr>
        <w:t>Doka</w:t>
      </w:r>
    </w:p>
    <w:p w14:paraId="09C4141C" w14:textId="67741529" w:rsidR="00BA1756" w:rsidRPr="00D64C21" w:rsidRDefault="007D263E" w:rsidP="00BA1756">
      <w:pPr>
        <w:rPr>
          <w:rFonts w:cs="Arial"/>
          <w:bCs/>
          <w:sz w:val="20"/>
          <w:szCs w:val="20"/>
        </w:rPr>
      </w:pPr>
      <w:r>
        <w:rPr>
          <w:bCs/>
          <w:sz w:val="20"/>
          <w:szCs w:val="20"/>
        </w:rPr>
        <w:t>Michael Fuker</w:t>
      </w:r>
    </w:p>
    <w:p w14:paraId="09C4141D" w14:textId="371D14EF" w:rsidR="00BA1756" w:rsidRPr="00D64C21" w:rsidRDefault="00BA1756" w:rsidP="00BA1756">
      <w:pPr>
        <w:rPr>
          <w:rFonts w:cs="Arial"/>
          <w:sz w:val="20"/>
          <w:szCs w:val="20"/>
        </w:rPr>
      </w:pPr>
      <w:r>
        <w:rPr>
          <w:sz w:val="20"/>
          <w:szCs w:val="20"/>
        </w:rPr>
        <w:t>Public Relations Manager</w:t>
      </w:r>
    </w:p>
    <w:p w14:paraId="09C4141E" w14:textId="77777777" w:rsidR="00BA1756" w:rsidRPr="00D64C21" w:rsidRDefault="00BA1756" w:rsidP="00BA1756">
      <w:pPr>
        <w:rPr>
          <w:rFonts w:cs="Arial"/>
          <w:b/>
          <w:bCs/>
          <w:sz w:val="20"/>
          <w:szCs w:val="20"/>
        </w:rPr>
      </w:pPr>
      <w:r>
        <w:rPr>
          <w:b/>
          <w:bCs/>
          <w:sz w:val="20"/>
          <w:szCs w:val="20"/>
        </w:rPr>
        <w:t>M</w:t>
      </w:r>
      <w:r>
        <w:rPr>
          <w:b/>
          <w:bCs/>
          <w:color w:val="1F497D"/>
          <w:sz w:val="20"/>
          <w:szCs w:val="20"/>
        </w:rPr>
        <w:t xml:space="preserve"> </w:t>
      </w:r>
      <w:r>
        <w:rPr>
          <w:bCs/>
          <w:sz w:val="20"/>
          <w:szCs w:val="20"/>
        </w:rPr>
        <w:t>+43/664/9610657</w:t>
      </w:r>
    </w:p>
    <w:p w14:paraId="09C4141F" w14:textId="77777777" w:rsidR="00BA1756" w:rsidRPr="00D64C21" w:rsidRDefault="00AD677D" w:rsidP="00BA1756">
      <w:pPr>
        <w:rPr>
          <w:rFonts w:cs="Arial"/>
          <w:sz w:val="20"/>
          <w:szCs w:val="20"/>
        </w:rPr>
      </w:pPr>
      <w:hyperlink r:id="rId15" w:history="1">
        <w:r w:rsidR="008C5F96">
          <w:rPr>
            <w:rStyle w:val="Hyperlink"/>
            <w:sz w:val="20"/>
            <w:szCs w:val="20"/>
          </w:rPr>
          <w:t>press@doka.com</w:t>
        </w:r>
      </w:hyperlink>
    </w:p>
    <w:sectPr w:rsidR="00BA1756" w:rsidRPr="00D64C21" w:rsidSect="001F4501">
      <w:headerReference w:type="default" r:id="rId16"/>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D4D0E" w14:textId="77777777" w:rsidR="00874DEC" w:rsidRDefault="00874DEC">
      <w:r>
        <w:separator/>
      </w:r>
    </w:p>
  </w:endnote>
  <w:endnote w:type="continuationSeparator" w:id="0">
    <w:p w14:paraId="3CCD5EDC" w14:textId="77777777" w:rsidR="00874DEC" w:rsidRDefault="00874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0000000000000000000"/>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12C4A" w14:textId="77777777" w:rsidR="00874DEC" w:rsidRDefault="00874DEC">
      <w:r>
        <w:separator/>
      </w:r>
    </w:p>
  </w:footnote>
  <w:footnote w:type="continuationSeparator" w:id="0">
    <w:p w14:paraId="1A1BD4D9" w14:textId="77777777" w:rsidR="00874DEC" w:rsidRDefault="00874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41424" w14:textId="0D186AA9" w:rsidR="007A391B" w:rsidRDefault="007A391B" w:rsidP="008F2ADD">
    <w:pPr>
      <w:pStyle w:val="Kopfzeile"/>
      <w:tabs>
        <w:tab w:val="left" w:pos="269"/>
      </w:tabs>
    </w:pPr>
    <w:r>
      <w:rPr>
        <w:b/>
        <w:noProof/>
        <w:lang w:val="de-DE" w:eastAsia="de-DE"/>
      </w:rPr>
      <w:drawing>
        <wp:anchor distT="0" distB="0" distL="114300" distR="114300" simplePos="0" relativeHeight="251659264" behindDoc="0" locked="0" layoutInCell="1" allowOverlap="1" wp14:anchorId="09C41429" wp14:editId="09C4142A">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 Release</w:t>
    </w:r>
    <w:r w:rsidR="005F58E2">
      <w:t xml:space="preserve"> / January 2020</w:t>
    </w:r>
  </w:p>
  <w:p w14:paraId="09C41425" w14:textId="77777777" w:rsidR="007A391B" w:rsidRDefault="007A391B" w:rsidP="008F2ADD">
    <w:pPr>
      <w:pStyle w:val="Kopfzeile"/>
    </w:pPr>
  </w:p>
  <w:p w14:paraId="09C41426" w14:textId="77777777" w:rsidR="007A391B" w:rsidRPr="00E43CB4" w:rsidRDefault="007A391B" w:rsidP="008F2ADD">
    <w:pPr>
      <w:pStyle w:val="Kopfzeile"/>
      <w:jc w:val="right"/>
    </w:pPr>
  </w:p>
  <w:p w14:paraId="09C41427" w14:textId="77777777" w:rsidR="007A391B" w:rsidRDefault="007A391B" w:rsidP="008F2ADD">
    <w:pPr>
      <w:pStyle w:val="Kopfzeile"/>
      <w:jc w:val="right"/>
    </w:pPr>
  </w:p>
  <w:p w14:paraId="09C41428" w14:textId="77777777" w:rsidR="007A391B" w:rsidRDefault="007A39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5"/>
  </w:num>
  <w:num w:numId="4">
    <w:abstractNumId w:val="5"/>
  </w:num>
  <w:num w:numId="5">
    <w:abstractNumId w:val="0"/>
  </w:num>
  <w:num w:numId="6">
    <w:abstractNumId w:val="8"/>
  </w:num>
  <w:num w:numId="7">
    <w:abstractNumId w:val="4"/>
  </w:num>
  <w:num w:numId="8">
    <w:abstractNumId w:val="2"/>
  </w:num>
  <w:num w:numId="9">
    <w:abstractNumId w:val="12"/>
  </w:num>
  <w:num w:numId="10">
    <w:abstractNumId w:val="14"/>
  </w:num>
  <w:num w:numId="11">
    <w:abstractNumId w:val="10"/>
  </w:num>
  <w:num w:numId="12">
    <w:abstractNumId w:val="3"/>
  </w:num>
  <w:num w:numId="13">
    <w:abstractNumId w:val="13"/>
  </w:num>
  <w:num w:numId="14">
    <w:abstractNumId w:val="7"/>
  </w:num>
  <w:num w:numId="15">
    <w:abstractNumId w:val="6"/>
  </w:num>
  <w:num w:numId="1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F66"/>
    <w:rsid w:val="000164FB"/>
    <w:rsid w:val="00016591"/>
    <w:rsid w:val="00017E35"/>
    <w:rsid w:val="000206DB"/>
    <w:rsid w:val="00021A76"/>
    <w:rsid w:val="000225CC"/>
    <w:rsid w:val="00022768"/>
    <w:rsid w:val="00022C99"/>
    <w:rsid w:val="00023479"/>
    <w:rsid w:val="00024616"/>
    <w:rsid w:val="000251EE"/>
    <w:rsid w:val="0002524B"/>
    <w:rsid w:val="000259BA"/>
    <w:rsid w:val="0002608D"/>
    <w:rsid w:val="00030363"/>
    <w:rsid w:val="000314AB"/>
    <w:rsid w:val="00031903"/>
    <w:rsid w:val="00032029"/>
    <w:rsid w:val="000326F7"/>
    <w:rsid w:val="00032E94"/>
    <w:rsid w:val="00032FE1"/>
    <w:rsid w:val="0003382B"/>
    <w:rsid w:val="00033C49"/>
    <w:rsid w:val="00034099"/>
    <w:rsid w:val="00034B75"/>
    <w:rsid w:val="000358AF"/>
    <w:rsid w:val="000359AA"/>
    <w:rsid w:val="00037AC8"/>
    <w:rsid w:val="00041FC1"/>
    <w:rsid w:val="00042255"/>
    <w:rsid w:val="00042662"/>
    <w:rsid w:val="00043485"/>
    <w:rsid w:val="00043943"/>
    <w:rsid w:val="0004435C"/>
    <w:rsid w:val="000446ED"/>
    <w:rsid w:val="000457D7"/>
    <w:rsid w:val="00045B84"/>
    <w:rsid w:val="00046052"/>
    <w:rsid w:val="00047A5E"/>
    <w:rsid w:val="000504BE"/>
    <w:rsid w:val="0005119C"/>
    <w:rsid w:val="000516E2"/>
    <w:rsid w:val="000524A8"/>
    <w:rsid w:val="00054AF3"/>
    <w:rsid w:val="000557DB"/>
    <w:rsid w:val="00055B6B"/>
    <w:rsid w:val="00056980"/>
    <w:rsid w:val="00056EC9"/>
    <w:rsid w:val="00057A36"/>
    <w:rsid w:val="00057F47"/>
    <w:rsid w:val="000607CB"/>
    <w:rsid w:val="000609CE"/>
    <w:rsid w:val="0006146F"/>
    <w:rsid w:val="00061AC1"/>
    <w:rsid w:val="00061D48"/>
    <w:rsid w:val="00062D2F"/>
    <w:rsid w:val="000632DB"/>
    <w:rsid w:val="0006583E"/>
    <w:rsid w:val="00066095"/>
    <w:rsid w:val="000678CA"/>
    <w:rsid w:val="00067A1A"/>
    <w:rsid w:val="00072B49"/>
    <w:rsid w:val="00073AC8"/>
    <w:rsid w:val="00074603"/>
    <w:rsid w:val="00076619"/>
    <w:rsid w:val="0007693E"/>
    <w:rsid w:val="00076DB5"/>
    <w:rsid w:val="0007703E"/>
    <w:rsid w:val="000773D4"/>
    <w:rsid w:val="00077FC1"/>
    <w:rsid w:val="00080C5C"/>
    <w:rsid w:val="00081030"/>
    <w:rsid w:val="00081143"/>
    <w:rsid w:val="00081B55"/>
    <w:rsid w:val="00081D9A"/>
    <w:rsid w:val="00083C79"/>
    <w:rsid w:val="00084B2E"/>
    <w:rsid w:val="00084C78"/>
    <w:rsid w:val="00085537"/>
    <w:rsid w:val="0008642F"/>
    <w:rsid w:val="00090489"/>
    <w:rsid w:val="00090787"/>
    <w:rsid w:val="00091ABE"/>
    <w:rsid w:val="00091F1C"/>
    <w:rsid w:val="000931C4"/>
    <w:rsid w:val="000934DE"/>
    <w:rsid w:val="00094E70"/>
    <w:rsid w:val="00095D7F"/>
    <w:rsid w:val="0009777F"/>
    <w:rsid w:val="000A0AA6"/>
    <w:rsid w:val="000A11DF"/>
    <w:rsid w:val="000A1954"/>
    <w:rsid w:val="000A1BB1"/>
    <w:rsid w:val="000A27A6"/>
    <w:rsid w:val="000A3429"/>
    <w:rsid w:val="000A4782"/>
    <w:rsid w:val="000A6709"/>
    <w:rsid w:val="000A6BF4"/>
    <w:rsid w:val="000A6C34"/>
    <w:rsid w:val="000A7C45"/>
    <w:rsid w:val="000B00AF"/>
    <w:rsid w:val="000B1E8D"/>
    <w:rsid w:val="000B2A71"/>
    <w:rsid w:val="000B45DC"/>
    <w:rsid w:val="000B487E"/>
    <w:rsid w:val="000B4C9D"/>
    <w:rsid w:val="000B4F48"/>
    <w:rsid w:val="000B536B"/>
    <w:rsid w:val="000B580F"/>
    <w:rsid w:val="000B6F32"/>
    <w:rsid w:val="000B7ED1"/>
    <w:rsid w:val="000C05A5"/>
    <w:rsid w:val="000C09CF"/>
    <w:rsid w:val="000C0E0C"/>
    <w:rsid w:val="000C2064"/>
    <w:rsid w:val="000C2198"/>
    <w:rsid w:val="000C348F"/>
    <w:rsid w:val="000C392F"/>
    <w:rsid w:val="000C3AB6"/>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D7F1B"/>
    <w:rsid w:val="000E0B2E"/>
    <w:rsid w:val="000E278F"/>
    <w:rsid w:val="000E3A57"/>
    <w:rsid w:val="000E5539"/>
    <w:rsid w:val="000E58F3"/>
    <w:rsid w:val="000E73EF"/>
    <w:rsid w:val="000E78B1"/>
    <w:rsid w:val="000F0410"/>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957"/>
    <w:rsid w:val="00103E6A"/>
    <w:rsid w:val="0010480C"/>
    <w:rsid w:val="00105C9E"/>
    <w:rsid w:val="001061E2"/>
    <w:rsid w:val="00106375"/>
    <w:rsid w:val="00106E60"/>
    <w:rsid w:val="00106E89"/>
    <w:rsid w:val="0010701D"/>
    <w:rsid w:val="00107B3C"/>
    <w:rsid w:val="00110482"/>
    <w:rsid w:val="00110EBB"/>
    <w:rsid w:val="00111C9E"/>
    <w:rsid w:val="001121D1"/>
    <w:rsid w:val="0011300D"/>
    <w:rsid w:val="0011670E"/>
    <w:rsid w:val="00121825"/>
    <w:rsid w:val="00121D69"/>
    <w:rsid w:val="0012285E"/>
    <w:rsid w:val="00123315"/>
    <w:rsid w:val="00123655"/>
    <w:rsid w:val="001236E6"/>
    <w:rsid w:val="001249C4"/>
    <w:rsid w:val="0012522B"/>
    <w:rsid w:val="00125E40"/>
    <w:rsid w:val="0012691E"/>
    <w:rsid w:val="001302B5"/>
    <w:rsid w:val="00130F97"/>
    <w:rsid w:val="001328F4"/>
    <w:rsid w:val="00132CA3"/>
    <w:rsid w:val="00132CF1"/>
    <w:rsid w:val="001333F8"/>
    <w:rsid w:val="0013361D"/>
    <w:rsid w:val="00134A91"/>
    <w:rsid w:val="0013646F"/>
    <w:rsid w:val="00136C01"/>
    <w:rsid w:val="00137475"/>
    <w:rsid w:val="001377E1"/>
    <w:rsid w:val="00141D03"/>
    <w:rsid w:val="00142AF7"/>
    <w:rsid w:val="00142BE3"/>
    <w:rsid w:val="001443F1"/>
    <w:rsid w:val="00144E26"/>
    <w:rsid w:val="0014515C"/>
    <w:rsid w:val="00145700"/>
    <w:rsid w:val="00145CFD"/>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42E2"/>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7DC2"/>
    <w:rsid w:val="00170CEB"/>
    <w:rsid w:val="00175B13"/>
    <w:rsid w:val="00175E56"/>
    <w:rsid w:val="0017659A"/>
    <w:rsid w:val="00180556"/>
    <w:rsid w:val="00180E8A"/>
    <w:rsid w:val="00182235"/>
    <w:rsid w:val="001830C3"/>
    <w:rsid w:val="0018351A"/>
    <w:rsid w:val="0018399C"/>
    <w:rsid w:val="00183B9D"/>
    <w:rsid w:val="001843F1"/>
    <w:rsid w:val="001849D8"/>
    <w:rsid w:val="001850AA"/>
    <w:rsid w:val="001851AA"/>
    <w:rsid w:val="00185B4F"/>
    <w:rsid w:val="00186CB1"/>
    <w:rsid w:val="001875BA"/>
    <w:rsid w:val="00190C01"/>
    <w:rsid w:val="00191504"/>
    <w:rsid w:val="00191F1C"/>
    <w:rsid w:val="00192350"/>
    <w:rsid w:val="00192844"/>
    <w:rsid w:val="0019341F"/>
    <w:rsid w:val="00193557"/>
    <w:rsid w:val="00194651"/>
    <w:rsid w:val="001963DA"/>
    <w:rsid w:val="00196F96"/>
    <w:rsid w:val="00197588"/>
    <w:rsid w:val="001A1266"/>
    <w:rsid w:val="001A3C69"/>
    <w:rsid w:val="001A3E07"/>
    <w:rsid w:val="001A5C2E"/>
    <w:rsid w:val="001A5DFD"/>
    <w:rsid w:val="001A67D6"/>
    <w:rsid w:val="001A7932"/>
    <w:rsid w:val="001A7BB7"/>
    <w:rsid w:val="001B1340"/>
    <w:rsid w:val="001B24D6"/>
    <w:rsid w:val="001B3C6F"/>
    <w:rsid w:val="001B460F"/>
    <w:rsid w:val="001B4989"/>
    <w:rsid w:val="001B504D"/>
    <w:rsid w:val="001B5777"/>
    <w:rsid w:val="001B65B7"/>
    <w:rsid w:val="001B66E8"/>
    <w:rsid w:val="001B6ABF"/>
    <w:rsid w:val="001B6B7F"/>
    <w:rsid w:val="001B6EF0"/>
    <w:rsid w:val="001C2B26"/>
    <w:rsid w:val="001C2BCC"/>
    <w:rsid w:val="001C3BEC"/>
    <w:rsid w:val="001C401C"/>
    <w:rsid w:val="001C4DB0"/>
    <w:rsid w:val="001C5AD9"/>
    <w:rsid w:val="001C604B"/>
    <w:rsid w:val="001C69A0"/>
    <w:rsid w:val="001C7173"/>
    <w:rsid w:val="001C731A"/>
    <w:rsid w:val="001C78BD"/>
    <w:rsid w:val="001C7A6C"/>
    <w:rsid w:val="001D05F0"/>
    <w:rsid w:val="001D1680"/>
    <w:rsid w:val="001D1B09"/>
    <w:rsid w:val="001D333E"/>
    <w:rsid w:val="001D39D7"/>
    <w:rsid w:val="001D5A0B"/>
    <w:rsid w:val="001D61DB"/>
    <w:rsid w:val="001D775D"/>
    <w:rsid w:val="001E30AD"/>
    <w:rsid w:val="001E41F5"/>
    <w:rsid w:val="001E4415"/>
    <w:rsid w:val="001E5A03"/>
    <w:rsid w:val="001E5AD5"/>
    <w:rsid w:val="001E5BAF"/>
    <w:rsid w:val="001E5C32"/>
    <w:rsid w:val="001E625B"/>
    <w:rsid w:val="001E68B3"/>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2B96"/>
    <w:rsid w:val="002046C5"/>
    <w:rsid w:val="002046D6"/>
    <w:rsid w:val="00206107"/>
    <w:rsid w:val="00206D19"/>
    <w:rsid w:val="002073E2"/>
    <w:rsid w:val="00211258"/>
    <w:rsid w:val="002118D3"/>
    <w:rsid w:val="00212D77"/>
    <w:rsid w:val="00214591"/>
    <w:rsid w:val="00214628"/>
    <w:rsid w:val="00214D96"/>
    <w:rsid w:val="00215461"/>
    <w:rsid w:val="00215EA6"/>
    <w:rsid w:val="00216928"/>
    <w:rsid w:val="00216EBD"/>
    <w:rsid w:val="00216FF2"/>
    <w:rsid w:val="00217920"/>
    <w:rsid w:val="00217D53"/>
    <w:rsid w:val="00217F85"/>
    <w:rsid w:val="002217EB"/>
    <w:rsid w:val="00222918"/>
    <w:rsid w:val="002241C6"/>
    <w:rsid w:val="002251A0"/>
    <w:rsid w:val="0022675D"/>
    <w:rsid w:val="0022681D"/>
    <w:rsid w:val="00226A52"/>
    <w:rsid w:val="002273BC"/>
    <w:rsid w:val="002274B0"/>
    <w:rsid w:val="002306F3"/>
    <w:rsid w:val="00231CD8"/>
    <w:rsid w:val="002320BC"/>
    <w:rsid w:val="0023241C"/>
    <w:rsid w:val="00233995"/>
    <w:rsid w:val="002349EA"/>
    <w:rsid w:val="00235DB4"/>
    <w:rsid w:val="00236725"/>
    <w:rsid w:val="0023682F"/>
    <w:rsid w:val="0024132A"/>
    <w:rsid w:val="0024139A"/>
    <w:rsid w:val="00241FFC"/>
    <w:rsid w:val="00242554"/>
    <w:rsid w:val="00242DD5"/>
    <w:rsid w:val="00242F88"/>
    <w:rsid w:val="0024357E"/>
    <w:rsid w:val="002437A8"/>
    <w:rsid w:val="00244453"/>
    <w:rsid w:val="00244730"/>
    <w:rsid w:val="002451B0"/>
    <w:rsid w:val="00245B95"/>
    <w:rsid w:val="00246885"/>
    <w:rsid w:val="00247C20"/>
    <w:rsid w:val="00250415"/>
    <w:rsid w:val="0025161F"/>
    <w:rsid w:val="002518A2"/>
    <w:rsid w:val="002536A3"/>
    <w:rsid w:val="002545B9"/>
    <w:rsid w:val="00254B5C"/>
    <w:rsid w:val="0025551E"/>
    <w:rsid w:val="00255FAB"/>
    <w:rsid w:val="00257125"/>
    <w:rsid w:val="00260020"/>
    <w:rsid w:val="002622A5"/>
    <w:rsid w:val="00263386"/>
    <w:rsid w:val="00263FB8"/>
    <w:rsid w:val="002647DE"/>
    <w:rsid w:val="00264CD3"/>
    <w:rsid w:val="00264DAB"/>
    <w:rsid w:val="00264FC0"/>
    <w:rsid w:val="002671A8"/>
    <w:rsid w:val="002671B6"/>
    <w:rsid w:val="00270768"/>
    <w:rsid w:val="00271C96"/>
    <w:rsid w:val="00271EAF"/>
    <w:rsid w:val="00273CBE"/>
    <w:rsid w:val="00277005"/>
    <w:rsid w:val="00277017"/>
    <w:rsid w:val="00277CE6"/>
    <w:rsid w:val="00281D2C"/>
    <w:rsid w:val="002821A1"/>
    <w:rsid w:val="0028229F"/>
    <w:rsid w:val="0028361E"/>
    <w:rsid w:val="0028370E"/>
    <w:rsid w:val="0028373C"/>
    <w:rsid w:val="00283BB3"/>
    <w:rsid w:val="002849B6"/>
    <w:rsid w:val="0028713C"/>
    <w:rsid w:val="002878DF"/>
    <w:rsid w:val="0028793B"/>
    <w:rsid w:val="00287BDE"/>
    <w:rsid w:val="00290A98"/>
    <w:rsid w:val="002915BC"/>
    <w:rsid w:val="00291A18"/>
    <w:rsid w:val="00292958"/>
    <w:rsid w:val="00294EF0"/>
    <w:rsid w:val="002955F7"/>
    <w:rsid w:val="00295804"/>
    <w:rsid w:val="0029654E"/>
    <w:rsid w:val="00296B63"/>
    <w:rsid w:val="00296CF5"/>
    <w:rsid w:val="00296DA2"/>
    <w:rsid w:val="00296F04"/>
    <w:rsid w:val="0029762F"/>
    <w:rsid w:val="00297904"/>
    <w:rsid w:val="002A0E48"/>
    <w:rsid w:val="002A1FB5"/>
    <w:rsid w:val="002A247F"/>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7048"/>
    <w:rsid w:val="002B7449"/>
    <w:rsid w:val="002B77BD"/>
    <w:rsid w:val="002B7944"/>
    <w:rsid w:val="002C061B"/>
    <w:rsid w:val="002C0649"/>
    <w:rsid w:val="002C2399"/>
    <w:rsid w:val="002C3909"/>
    <w:rsid w:val="002C3A91"/>
    <w:rsid w:val="002C3B72"/>
    <w:rsid w:val="002C3FB4"/>
    <w:rsid w:val="002C4214"/>
    <w:rsid w:val="002C46F5"/>
    <w:rsid w:val="002C4E8E"/>
    <w:rsid w:val="002C5888"/>
    <w:rsid w:val="002C588A"/>
    <w:rsid w:val="002C6680"/>
    <w:rsid w:val="002C6C47"/>
    <w:rsid w:val="002C79F1"/>
    <w:rsid w:val="002C7F0F"/>
    <w:rsid w:val="002D1CC4"/>
    <w:rsid w:val="002D1F1F"/>
    <w:rsid w:val="002D2396"/>
    <w:rsid w:val="002D267E"/>
    <w:rsid w:val="002D48BF"/>
    <w:rsid w:val="002D4959"/>
    <w:rsid w:val="002D5383"/>
    <w:rsid w:val="002D62C0"/>
    <w:rsid w:val="002D70C4"/>
    <w:rsid w:val="002D7E07"/>
    <w:rsid w:val="002E1820"/>
    <w:rsid w:val="002E458A"/>
    <w:rsid w:val="002E4D1C"/>
    <w:rsid w:val="002E691F"/>
    <w:rsid w:val="002E6E8D"/>
    <w:rsid w:val="002E7145"/>
    <w:rsid w:val="002E7225"/>
    <w:rsid w:val="002E7289"/>
    <w:rsid w:val="002F0415"/>
    <w:rsid w:val="002F0538"/>
    <w:rsid w:val="002F0F68"/>
    <w:rsid w:val="002F12E1"/>
    <w:rsid w:val="002F14EE"/>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0C00"/>
    <w:rsid w:val="00311762"/>
    <w:rsid w:val="00311B15"/>
    <w:rsid w:val="00311D78"/>
    <w:rsid w:val="00312559"/>
    <w:rsid w:val="00312DB0"/>
    <w:rsid w:val="00314423"/>
    <w:rsid w:val="00315C2D"/>
    <w:rsid w:val="00316391"/>
    <w:rsid w:val="00316D8B"/>
    <w:rsid w:val="003201F6"/>
    <w:rsid w:val="00320642"/>
    <w:rsid w:val="003214AF"/>
    <w:rsid w:val="003218E2"/>
    <w:rsid w:val="0032248A"/>
    <w:rsid w:val="0032344C"/>
    <w:rsid w:val="003242FC"/>
    <w:rsid w:val="00324DC7"/>
    <w:rsid w:val="003254C3"/>
    <w:rsid w:val="00325611"/>
    <w:rsid w:val="00326CF9"/>
    <w:rsid w:val="00326F15"/>
    <w:rsid w:val="00330693"/>
    <w:rsid w:val="003345D7"/>
    <w:rsid w:val="00335504"/>
    <w:rsid w:val="003364BD"/>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F83"/>
    <w:rsid w:val="003510CE"/>
    <w:rsid w:val="00351295"/>
    <w:rsid w:val="0035205D"/>
    <w:rsid w:val="0035288B"/>
    <w:rsid w:val="00352F32"/>
    <w:rsid w:val="0035487F"/>
    <w:rsid w:val="00357964"/>
    <w:rsid w:val="00357C2A"/>
    <w:rsid w:val="003605A8"/>
    <w:rsid w:val="00360BEE"/>
    <w:rsid w:val="00361C4D"/>
    <w:rsid w:val="003631D1"/>
    <w:rsid w:val="00363820"/>
    <w:rsid w:val="00363D32"/>
    <w:rsid w:val="0036451A"/>
    <w:rsid w:val="003656B3"/>
    <w:rsid w:val="0036641E"/>
    <w:rsid w:val="0036658A"/>
    <w:rsid w:val="00366A3C"/>
    <w:rsid w:val="003675FA"/>
    <w:rsid w:val="00367CC2"/>
    <w:rsid w:val="003718C2"/>
    <w:rsid w:val="00371B67"/>
    <w:rsid w:val="003738E3"/>
    <w:rsid w:val="003747A4"/>
    <w:rsid w:val="00374C20"/>
    <w:rsid w:val="00374CDF"/>
    <w:rsid w:val="0037513A"/>
    <w:rsid w:val="00375913"/>
    <w:rsid w:val="0037615A"/>
    <w:rsid w:val="003764D7"/>
    <w:rsid w:val="00377102"/>
    <w:rsid w:val="00380A49"/>
    <w:rsid w:val="00380A98"/>
    <w:rsid w:val="0038105D"/>
    <w:rsid w:val="00381788"/>
    <w:rsid w:val="0038252E"/>
    <w:rsid w:val="00383394"/>
    <w:rsid w:val="00385AA2"/>
    <w:rsid w:val="00386719"/>
    <w:rsid w:val="00386AD2"/>
    <w:rsid w:val="00390A62"/>
    <w:rsid w:val="00390D71"/>
    <w:rsid w:val="003914D8"/>
    <w:rsid w:val="00391BC3"/>
    <w:rsid w:val="00391C9A"/>
    <w:rsid w:val="00392370"/>
    <w:rsid w:val="0039253E"/>
    <w:rsid w:val="00393884"/>
    <w:rsid w:val="00393CDB"/>
    <w:rsid w:val="00393F20"/>
    <w:rsid w:val="00394288"/>
    <w:rsid w:val="003947D4"/>
    <w:rsid w:val="00395DB2"/>
    <w:rsid w:val="00397183"/>
    <w:rsid w:val="003971F1"/>
    <w:rsid w:val="003A021D"/>
    <w:rsid w:val="003A0F0F"/>
    <w:rsid w:val="003A5B0C"/>
    <w:rsid w:val="003A6805"/>
    <w:rsid w:val="003A79FC"/>
    <w:rsid w:val="003A7A91"/>
    <w:rsid w:val="003A7D43"/>
    <w:rsid w:val="003B142B"/>
    <w:rsid w:val="003B19FE"/>
    <w:rsid w:val="003B2653"/>
    <w:rsid w:val="003B3372"/>
    <w:rsid w:val="003B3FCB"/>
    <w:rsid w:val="003B5AB4"/>
    <w:rsid w:val="003B7149"/>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78BE"/>
    <w:rsid w:val="003D7C4D"/>
    <w:rsid w:val="003E04FA"/>
    <w:rsid w:val="003E0E0F"/>
    <w:rsid w:val="003E1B7C"/>
    <w:rsid w:val="003E20C1"/>
    <w:rsid w:val="003E2F7D"/>
    <w:rsid w:val="003E3319"/>
    <w:rsid w:val="003E3324"/>
    <w:rsid w:val="003E4C28"/>
    <w:rsid w:val="003E4C7C"/>
    <w:rsid w:val="003E62DA"/>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6E1F"/>
    <w:rsid w:val="003F7C53"/>
    <w:rsid w:val="00402B63"/>
    <w:rsid w:val="00404451"/>
    <w:rsid w:val="00404F59"/>
    <w:rsid w:val="004053C8"/>
    <w:rsid w:val="00405A09"/>
    <w:rsid w:val="00405AFF"/>
    <w:rsid w:val="00407C30"/>
    <w:rsid w:val="00410041"/>
    <w:rsid w:val="00411213"/>
    <w:rsid w:val="004134D2"/>
    <w:rsid w:val="00414531"/>
    <w:rsid w:val="00415201"/>
    <w:rsid w:val="004165BC"/>
    <w:rsid w:val="00416801"/>
    <w:rsid w:val="00416AA8"/>
    <w:rsid w:val="004206F5"/>
    <w:rsid w:val="0042297A"/>
    <w:rsid w:val="00423114"/>
    <w:rsid w:val="004235FA"/>
    <w:rsid w:val="00424638"/>
    <w:rsid w:val="00424EB9"/>
    <w:rsid w:val="004251A6"/>
    <w:rsid w:val="00426905"/>
    <w:rsid w:val="004270A9"/>
    <w:rsid w:val="00427C4A"/>
    <w:rsid w:val="00427CC6"/>
    <w:rsid w:val="00430623"/>
    <w:rsid w:val="00430B08"/>
    <w:rsid w:val="00430FDA"/>
    <w:rsid w:val="00432165"/>
    <w:rsid w:val="004324E4"/>
    <w:rsid w:val="00433261"/>
    <w:rsid w:val="00434146"/>
    <w:rsid w:val="00434545"/>
    <w:rsid w:val="004350B0"/>
    <w:rsid w:val="004350D0"/>
    <w:rsid w:val="004361E6"/>
    <w:rsid w:val="004373E6"/>
    <w:rsid w:val="004377AD"/>
    <w:rsid w:val="0044076C"/>
    <w:rsid w:val="0044267A"/>
    <w:rsid w:val="00442941"/>
    <w:rsid w:val="004435F2"/>
    <w:rsid w:val="004454F6"/>
    <w:rsid w:val="004464BC"/>
    <w:rsid w:val="00446824"/>
    <w:rsid w:val="004468FE"/>
    <w:rsid w:val="004471ED"/>
    <w:rsid w:val="00450BD7"/>
    <w:rsid w:val="00451A43"/>
    <w:rsid w:val="00451B53"/>
    <w:rsid w:val="00452CE5"/>
    <w:rsid w:val="00454A6D"/>
    <w:rsid w:val="00455EFF"/>
    <w:rsid w:val="00456CDA"/>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6742D"/>
    <w:rsid w:val="0047008B"/>
    <w:rsid w:val="00470EB7"/>
    <w:rsid w:val="00474177"/>
    <w:rsid w:val="004758D0"/>
    <w:rsid w:val="004772EF"/>
    <w:rsid w:val="004773F3"/>
    <w:rsid w:val="00481370"/>
    <w:rsid w:val="0048177C"/>
    <w:rsid w:val="004819BA"/>
    <w:rsid w:val="00481FF6"/>
    <w:rsid w:val="00483ADB"/>
    <w:rsid w:val="0048426A"/>
    <w:rsid w:val="00485ECC"/>
    <w:rsid w:val="004901E7"/>
    <w:rsid w:val="00490387"/>
    <w:rsid w:val="0049079F"/>
    <w:rsid w:val="00490B21"/>
    <w:rsid w:val="00490D95"/>
    <w:rsid w:val="00491B05"/>
    <w:rsid w:val="00492D60"/>
    <w:rsid w:val="00493285"/>
    <w:rsid w:val="00494683"/>
    <w:rsid w:val="00494901"/>
    <w:rsid w:val="0049492C"/>
    <w:rsid w:val="004979BE"/>
    <w:rsid w:val="004A08CB"/>
    <w:rsid w:val="004A0A44"/>
    <w:rsid w:val="004A0EF2"/>
    <w:rsid w:val="004A11B0"/>
    <w:rsid w:val="004A1358"/>
    <w:rsid w:val="004A15E5"/>
    <w:rsid w:val="004A192E"/>
    <w:rsid w:val="004A24CC"/>
    <w:rsid w:val="004A36F9"/>
    <w:rsid w:val="004A3FD6"/>
    <w:rsid w:val="004A454D"/>
    <w:rsid w:val="004A6484"/>
    <w:rsid w:val="004B0024"/>
    <w:rsid w:val="004B120A"/>
    <w:rsid w:val="004B22DD"/>
    <w:rsid w:val="004B279B"/>
    <w:rsid w:val="004B41D1"/>
    <w:rsid w:val="004B59F2"/>
    <w:rsid w:val="004C0D81"/>
    <w:rsid w:val="004C1042"/>
    <w:rsid w:val="004C23CA"/>
    <w:rsid w:val="004C47F8"/>
    <w:rsid w:val="004C4A28"/>
    <w:rsid w:val="004C518C"/>
    <w:rsid w:val="004C51BD"/>
    <w:rsid w:val="004C56CF"/>
    <w:rsid w:val="004C6876"/>
    <w:rsid w:val="004C707F"/>
    <w:rsid w:val="004C71C6"/>
    <w:rsid w:val="004C79CE"/>
    <w:rsid w:val="004C7B88"/>
    <w:rsid w:val="004D0745"/>
    <w:rsid w:val="004D2C29"/>
    <w:rsid w:val="004D4B23"/>
    <w:rsid w:val="004D4C36"/>
    <w:rsid w:val="004D6157"/>
    <w:rsid w:val="004E001D"/>
    <w:rsid w:val="004E01A8"/>
    <w:rsid w:val="004E0283"/>
    <w:rsid w:val="004E19C2"/>
    <w:rsid w:val="004E30E1"/>
    <w:rsid w:val="004E3490"/>
    <w:rsid w:val="004E3A37"/>
    <w:rsid w:val="004E51B8"/>
    <w:rsid w:val="004E544E"/>
    <w:rsid w:val="004E54F3"/>
    <w:rsid w:val="004E5EFD"/>
    <w:rsid w:val="004E6C35"/>
    <w:rsid w:val="004E6CC2"/>
    <w:rsid w:val="004E7D95"/>
    <w:rsid w:val="004F0093"/>
    <w:rsid w:val="004F0AE0"/>
    <w:rsid w:val="004F0C47"/>
    <w:rsid w:val="004F13B7"/>
    <w:rsid w:val="004F1622"/>
    <w:rsid w:val="004F1B2A"/>
    <w:rsid w:val="004F1F9D"/>
    <w:rsid w:val="004F25D2"/>
    <w:rsid w:val="004F3FA7"/>
    <w:rsid w:val="004F4322"/>
    <w:rsid w:val="004F51B0"/>
    <w:rsid w:val="004F63C9"/>
    <w:rsid w:val="00500331"/>
    <w:rsid w:val="00501853"/>
    <w:rsid w:val="005021D2"/>
    <w:rsid w:val="00502444"/>
    <w:rsid w:val="00502FEF"/>
    <w:rsid w:val="00503658"/>
    <w:rsid w:val="00503ED8"/>
    <w:rsid w:val="005040D1"/>
    <w:rsid w:val="00505561"/>
    <w:rsid w:val="00505C8D"/>
    <w:rsid w:val="00505E7E"/>
    <w:rsid w:val="00506036"/>
    <w:rsid w:val="00506B01"/>
    <w:rsid w:val="00507CE8"/>
    <w:rsid w:val="00510443"/>
    <w:rsid w:val="005107BD"/>
    <w:rsid w:val="00511B8A"/>
    <w:rsid w:val="00512216"/>
    <w:rsid w:val="00513496"/>
    <w:rsid w:val="00513FAF"/>
    <w:rsid w:val="00514C50"/>
    <w:rsid w:val="005151C6"/>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938"/>
    <w:rsid w:val="00545FB8"/>
    <w:rsid w:val="00547C6D"/>
    <w:rsid w:val="005509C0"/>
    <w:rsid w:val="00553305"/>
    <w:rsid w:val="005545F1"/>
    <w:rsid w:val="00555381"/>
    <w:rsid w:val="005554F7"/>
    <w:rsid w:val="00561564"/>
    <w:rsid w:val="00563361"/>
    <w:rsid w:val="00564AF1"/>
    <w:rsid w:val="0056548D"/>
    <w:rsid w:val="005668B6"/>
    <w:rsid w:val="005673DA"/>
    <w:rsid w:val="0057187B"/>
    <w:rsid w:val="00572985"/>
    <w:rsid w:val="00572A06"/>
    <w:rsid w:val="00572DA6"/>
    <w:rsid w:val="00573B10"/>
    <w:rsid w:val="0057453D"/>
    <w:rsid w:val="005757C5"/>
    <w:rsid w:val="00575A90"/>
    <w:rsid w:val="00575CB9"/>
    <w:rsid w:val="00575CDA"/>
    <w:rsid w:val="00575D29"/>
    <w:rsid w:val="00577541"/>
    <w:rsid w:val="0058026B"/>
    <w:rsid w:val="00582C54"/>
    <w:rsid w:val="00584432"/>
    <w:rsid w:val="00585C0F"/>
    <w:rsid w:val="0059089E"/>
    <w:rsid w:val="005911B0"/>
    <w:rsid w:val="0059128B"/>
    <w:rsid w:val="005917F7"/>
    <w:rsid w:val="005918F8"/>
    <w:rsid w:val="00591F76"/>
    <w:rsid w:val="00592DA5"/>
    <w:rsid w:val="00593681"/>
    <w:rsid w:val="00593892"/>
    <w:rsid w:val="005942F6"/>
    <w:rsid w:val="00594A33"/>
    <w:rsid w:val="00594D8E"/>
    <w:rsid w:val="005952DC"/>
    <w:rsid w:val="00595B1F"/>
    <w:rsid w:val="00595B2B"/>
    <w:rsid w:val="005965EE"/>
    <w:rsid w:val="005A093D"/>
    <w:rsid w:val="005A0BA2"/>
    <w:rsid w:val="005A344E"/>
    <w:rsid w:val="005A57D3"/>
    <w:rsid w:val="005A58D0"/>
    <w:rsid w:val="005A58E3"/>
    <w:rsid w:val="005B0729"/>
    <w:rsid w:val="005B1566"/>
    <w:rsid w:val="005B233F"/>
    <w:rsid w:val="005B248A"/>
    <w:rsid w:val="005B3210"/>
    <w:rsid w:val="005B53CA"/>
    <w:rsid w:val="005B548B"/>
    <w:rsid w:val="005B6039"/>
    <w:rsid w:val="005B68AA"/>
    <w:rsid w:val="005B70A3"/>
    <w:rsid w:val="005B7137"/>
    <w:rsid w:val="005B7877"/>
    <w:rsid w:val="005C05EF"/>
    <w:rsid w:val="005C0A4F"/>
    <w:rsid w:val="005C1176"/>
    <w:rsid w:val="005C1271"/>
    <w:rsid w:val="005C4DD6"/>
    <w:rsid w:val="005C4ED3"/>
    <w:rsid w:val="005C5735"/>
    <w:rsid w:val="005C7B52"/>
    <w:rsid w:val="005D114F"/>
    <w:rsid w:val="005D1B5B"/>
    <w:rsid w:val="005D24D0"/>
    <w:rsid w:val="005D36EF"/>
    <w:rsid w:val="005D5217"/>
    <w:rsid w:val="005D590E"/>
    <w:rsid w:val="005D6619"/>
    <w:rsid w:val="005D6C0B"/>
    <w:rsid w:val="005E23D1"/>
    <w:rsid w:val="005E382C"/>
    <w:rsid w:val="005E4BFA"/>
    <w:rsid w:val="005E6F04"/>
    <w:rsid w:val="005E737A"/>
    <w:rsid w:val="005F0938"/>
    <w:rsid w:val="005F0E38"/>
    <w:rsid w:val="005F1B5C"/>
    <w:rsid w:val="005F1E25"/>
    <w:rsid w:val="005F4E67"/>
    <w:rsid w:val="005F58E2"/>
    <w:rsid w:val="005F6A06"/>
    <w:rsid w:val="005F71CD"/>
    <w:rsid w:val="005F72FE"/>
    <w:rsid w:val="005F7BDA"/>
    <w:rsid w:val="006006CD"/>
    <w:rsid w:val="0060103A"/>
    <w:rsid w:val="006019C2"/>
    <w:rsid w:val="0060389F"/>
    <w:rsid w:val="00603A3D"/>
    <w:rsid w:val="00605A55"/>
    <w:rsid w:val="00605ED4"/>
    <w:rsid w:val="00606925"/>
    <w:rsid w:val="00607D2C"/>
    <w:rsid w:val="00610099"/>
    <w:rsid w:val="0061042E"/>
    <w:rsid w:val="00610C3E"/>
    <w:rsid w:val="00611DC6"/>
    <w:rsid w:val="00613787"/>
    <w:rsid w:val="00613DF1"/>
    <w:rsid w:val="006148FB"/>
    <w:rsid w:val="00616559"/>
    <w:rsid w:val="00617165"/>
    <w:rsid w:val="006174CA"/>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EE4"/>
    <w:rsid w:val="00632F43"/>
    <w:rsid w:val="00633874"/>
    <w:rsid w:val="00633DCC"/>
    <w:rsid w:val="00634D6A"/>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D83"/>
    <w:rsid w:val="00653266"/>
    <w:rsid w:val="006542E6"/>
    <w:rsid w:val="00655F40"/>
    <w:rsid w:val="006568C4"/>
    <w:rsid w:val="0066074A"/>
    <w:rsid w:val="00664B95"/>
    <w:rsid w:val="00665F31"/>
    <w:rsid w:val="00667197"/>
    <w:rsid w:val="0067042C"/>
    <w:rsid w:val="00671F7B"/>
    <w:rsid w:val="0067242E"/>
    <w:rsid w:val="00672656"/>
    <w:rsid w:val="006730A3"/>
    <w:rsid w:val="006735BC"/>
    <w:rsid w:val="00673A41"/>
    <w:rsid w:val="00673ED5"/>
    <w:rsid w:val="006748C9"/>
    <w:rsid w:val="006748FC"/>
    <w:rsid w:val="00674A50"/>
    <w:rsid w:val="00675270"/>
    <w:rsid w:val="0067587E"/>
    <w:rsid w:val="00676BB2"/>
    <w:rsid w:val="006775AD"/>
    <w:rsid w:val="00680FA4"/>
    <w:rsid w:val="00681411"/>
    <w:rsid w:val="00685CAA"/>
    <w:rsid w:val="00686441"/>
    <w:rsid w:val="00686797"/>
    <w:rsid w:val="00687F2A"/>
    <w:rsid w:val="006904A2"/>
    <w:rsid w:val="00692034"/>
    <w:rsid w:val="0069217D"/>
    <w:rsid w:val="00692CCA"/>
    <w:rsid w:val="006935A8"/>
    <w:rsid w:val="00693A51"/>
    <w:rsid w:val="006944DF"/>
    <w:rsid w:val="00694E82"/>
    <w:rsid w:val="00694EEE"/>
    <w:rsid w:val="00695639"/>
    <w:rsid w:val="006957D0"/>
    <w:rsid w:val="0069670A"/>
    <w:rsid w:val="00696FB3"/>
    <w:rsid w:val="006972D2"/>
    <w:rsid w:val="006A0E60"/>
    <w:rsid w:val="006A1519"/>
    <w:rsid w:val="006A24AC"/>
    <w:rsid w:val="006A380E"/>
    <w:rsid w:val="006A4302"/>
    <w:rsid w:val="006A485D"/>
    <w:rsid w:val="006A6145"/>
    <w:rsid w:val="006A7FEA"/>
    <w:rsid w:val="006B037A"/>
    <w:rsid w:val="006B0842"/>
    <w:rsid w:val="006B1C40"/>
    <w:rsid w:val="006B20DA"/>
    <w:rsid w:val="006B22B7"/>
    <w:rsid w:val="006B44CA"/>
    <w:rsid w:val="006B49BA"/>
    <w:rsid w:val="006B53A2"/>
    <w:rsid w:val="006B6EA2"/>
    <w:rsid w:val="006B6F45"/>
    <w:rsid w:val="006B759C"/>
    <w:rsid w:val="006B7E53"/>
    <w:rsid w:val="006C0CAA"/>
    <w:rsid w:val="006C3929"/>
    <w:rsid w:val="006C3B11"/>
    <w:rsid w:val="006C4064"/>
    <w:rsid w:val="006C4B36"/>
    <w:rsid w:val="006C56C5"/>
    <w:rsid w:val="006C5FFE"/>
    <w:rsid w:val="006C66F7"/>
    <w:rsid w:val="006D11DF"/>
    <w:rsid w:val="006D29FB"/>
    <w:rsid w:val="006D2EBF"/>
    <w:rsid w:val="006D2F3F"/>
    <w:rsid w:val="006D33AE"/>
    <w:rsid w:val="006D4BCB"/>
    <w:rsid w:val="006D598E"/>
    <w:rsid w:val="006D6AF2"/>
    <w:rsid w:val="006D754F"/>
    <w:rsid w:val="006E0DF6"/>
    <w:rsid w:val="006E113F"/>
    <w:rsid w:val="006E1201"/>
    <w:rsid w:val="006E198D"/>
    <w:rsid w:val="006E1D40"/>
    <w:rsid w:val="006E25A6"/>
    <w:rsid w:val="006E2BCA"/>
    <w:rsid w:val="006E2C05"/>
    <w:rsid w:val="006E4BBF"/>
    <w:rsid w:val="006E6F12"/>
    <w:rsid w:val="006F005D"/>
    <w:rsid w:val="006F1EEE"/>
    <w:rsid w:val="006F47CA"/>
    <w:rsid w:val="006F4ED2"/>
    <w:rsid w:val="006F54ED"/>
    <w:rsid w:val="006F58A6"/>
    <w:rsid w:val="007009B4"/>
    <w:rsid w:val="00700B83"/>
    <w:rsid w:val="00700FC1"/>
    <w:rsid w:val="007011AF"/>
    <w:rsid w:val="00701B60"/>
    <w:rsid w:val="0070329E"/>
    <w:rsid w:val="00703F07"/>
    <w:rsid w:val="00704218"/>
    <w:rsid w:val="00704329"/>
    <w:rsid w:val="007045C2"/>
    <w:rsid w:val="00706786"/>
    <w:rsid w:val="007075A0"/>
    <w:rsid w:val="00707FFA"/>
    <w:rsid w:val="007107B6"/>
    <w:rsid w:val="00711401"/>
    <w:rsid w:val="007115CE"/>
    <w:rsid w:val="00711FC9"/>
    <w:rsid w:val="00712383"/>
    <w:rsid w:val="00712661"/>
    <w:rsid w:val="00712D4B"/>
    <w:rsid w:val="00713091"/>
    <w:rsid w:val="007134F7"/>
    <w:rsid w:val="00714366"/>
    <w:rsid w:val="00715803"/>
    <w:rsid w:val="00715E95"/>
    <w:rsid w:val="00716038"/>
    <w:rsid w:val="00717F19"/>
    <w:rsid w:val="0072105A"/>
    <w:rsid w:val="00722415"/>
    <w:rsid w:val="00723D5E"/>
    <w:rsid w:val="00723FBC"/>
    <w:rsid w:val="007264D2"/>
    <w:rsid w:val="00727F11"/>
    <w:rsid w:val="00732B4F"/>
    <w:rsid w:val="00732CE9"/>
    <w:rsid w:val="0073391E"/>
    <w:rsid w:val="00734171"/>
    <w:rsid w:val="0073423A"/>
    <w:rsid w:val="007358C4"/>
    <w:rsid w:val="00736003"/>
    <w:rsid w:val="0073608E"/>
    <w:rsid w:val="00736BA2"/>
    <w:rsid w:val="00737383"/>
    <w:rsid w:val="007405E7"/>
    <w:rsid w:val="00740B24"/>
    <w:rsid w:val="00740B84"/>
    <w:rsid w:val="00741709"/>
    <w:rsid w:val="00742994"/>
    <w:rsid w:val="00743D15"/>
    <w:rsid w:val="0074421F"/>
    <w:rsid w:val="0074461C"/>
    <w:rsid w:val="0074598C"/>
    <w:rsid w:val="00745CFC"/>
    <w:rsid w:val="00745D64"/>
    <w:rsid w:val="00745EC2"/>
    <w:rsid w:val="007465CC"/>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E98"/>
    <w:rsid w:val="00755833"/>
    <w:rsid w:val="00755C61"/>
    <w:rsid w:val="0075681B"/>
    <w:rsid w:val="0076002C"/>
    <w:rsid w:val="007619EF"/>
    <w:rsid w:val="00761C3D"/>
    <w:rsid w:val="00762F7F"/>
    <w:rsid w:val="00764091"/>
    <w:rsid w:val="00765BFB"/>
    <w:rsid w:val="00766959"/>
    <w:rsid w:val="00766BD2"/>
    <w:rsid w:val="00767E17"/>
    <w:rsid w:val="007714DC"/>
    <w:rsid w:val="00771EDE"/>
    <w:rsid w:val="00772448"/>
    <w:rsid w:val="0077278C"/>
    <w:rsid w:val="00773487"/>
    <w:rsid w:val="007734EC"/>
    <w:rsid w:val="00774054"/>
    <w:rsid w:val="007773A8"/>
    <w:rsid w:val="00780237"/>
    <w:rsid w:val="007802C6"/>
    <w:rsid w:val="00782A7A"/>
    <w:rsid w:val="00783442"/>
    <w:rsid w:val="00783EDF"/>
    <w:rsid w:val="00784F27"/>
    <w:rsid w:val="0078579B"/>
    <w:rsid w:val="00786281"/>
    <w:rsid w:val="0078665F"/>
    <w:rsid w:val="00786FD8"/>
    <w:rsid w:val="00793D32"/>
    <w:rsid w:val="00794160"/>
    <w:rsid w:val="00794281"/>
    <w:rsid w:val="0079460B"/>
    <w:rsid w:val="00794EA7"/>
    <w:rsid w:val="0079660E"/>
    <w:rsid w:val="007A0B5D"/>
    <w:rsid w:val="007A1CE4"/>
    <w:rsid w:val="007A2609"/>
    <w:rsid w:val="007A391B"/>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605D"/>
    <w:rsid w:val="007B6D9F"/>
    <w:rsid w:val="007B780F"/>
    <w:rsid w:val="007B786D"/>
    <w:rsid w:val="007C1F7C"/>
    <w:rsid w:val="007C4F72"/>
    <w:rsid w:val="007C6296"/>
    <w:rsid w:val="007C63D8"/>
    <w:rsid w:val="007C7ABB"/>
    <w:rsid w:val="007C7DDF"/>
    <w:rsid w:val="007D0F3B"/>
    <w:rsid w:val="007D129E"/>
    <w:rsid w:val="007D13FB"/>
    <w:rsid w:val="007D1845"/>
    <w:rsid w:val="007D1AE9"/>
    <w:rsid w:val="007D263E"/>
    <w:rsid w:val="007D28A3"/>
    <w:rsid w:val="007D3045"/>
    <w:rsid w:val="007D38E0"/>
    <w:rsid w:val="007D3940"/>
    <w:rsid w:val="007D3E39"/>
    <w:rsid w:val="007D3E63"/>
    <w:rsid w:val="007D3F75"/>
    <w:rsid w:val="007D5A7D"/>
    <w:rsid w:val="007D7D03"/>
    <w:rsid w:val="007E068A"/>
    <w:rsid w:val="007E09C2"/>
    <w:rsid w:val="007E16CC"/>
    <w:rsid w:val="007E1E7D"/>
    <w:rsid w:val="007E2140"/>
    <w:rsid w:val="007E2262"/>
    <w:rsid w:val="007E243A"/>
    <w:rsid w:val="007E331B"/>
    <w:rsid w:val="007E3812"/>
    <w:rsid w:val="007E3E0E"/>
    <w:rsid w:val="007E3F6A"/>
    <w:rsid w:val="007E4931"/>
    <w:rsid w:val="007E5BD4"/>
    <w:rsid w:val="007E63B6"/>
    <w:rsid w:val="007E7EF1"/>
    <w:rsid w:val="007F04A3"/>
    <w:rsid w:val="007F09D2"/>
    <w:rsid w:val="007F1B5C"/>
    <w:rsid w:val="007F24EA"/>
    <w:rsid w:val="007F2D0B"/>
    <w:rsid w:val="007F331C"/>
    <w:rsid w:val="007F3B99"/>
    <w:rsid w:val="007F3E90"/>
    <w:rsid w:val="007F6EE0"/>
    <w:rsid w:val="007F7905"/>
    <w:rsid w:val="007F7C85"/>
    <w:rsid w:val="00800868"/>
    <w:rsid w:val="00801159"/>
    <w:rsid w:val="00801A44"/>
    <w:rsid w:val="00802765"/>
    <w:rsid w:val="00802C3F"/>
    <w:rsid w:val="008038F7"/>
    <w:rsid w:val="00803DE6"/>
    <w:rsid w:val="008059D7"/>
    <w:rsid w:val="008071E0"/>
    <w:rsid w:val="00807495"/>
    <w:rsid w:val="008109AB"/>
    <w:rsid w:val="008116B1"/>
    <w:rsid w:val="008122E0"/>
    <w:rsid w:val="008134C2"/>
    <w:rsid w:val="0081412B"/>
    <w:rsid w:val="008141DD"/>
    <w:rsid w:val="00815415"/>
    <w:rsid w:val="008157FF"/>
    <w:rsid w:val="008168B4"/>
    <w:rsid w:val="00816C09"/>
    <w:rsid w:val="00816EFC"/>
    <w:rsid w:val="00820494"/>
    <w:rsid w:val="008207BE"/>
    <w:rsid w:val="008213BD"/>
    <w:rsid w:val="008213E7"/>
    <w:rsid w:val="008225B4"/>
    <w:rsid w:val="00823F8B"/>
    <w:rsid w:val="0082546A"/>
    <w:rsid w:val="00826274"/>
    <w:rsid w:val="00826B28"/>
    <w:rsid w:val="00826BB2"/>
    <w:rsid w:val="00826F3A"/>
    <w:rsid w:val="00831258"/>
    <w:rsid w:val="00832A6E"/>
    <w:rsid w:val="0083309B"/>
    <w:rsid w:val="00833554"/>
    <w:rsid w:val="008355FE"/>
    <w:rsid w:val="00835A55"/>
    <w:rsid w:val="008364F6"/>
    <w:rsid w:val="008367C3"/>
    <w:rsid w:val="008373E6"/>
    <w:rsid w:val="0084041F"/>
    <w:rsid w:val="008406A8"/>
    <w:rsid w:val="00840F99"/>
    <w:rsid w:val="00841263"/>
    <w:rsid w:val="0084262F"/>
    <w:rsid w:val="00842784"/>
    <w:rsid w:val="008440A1"/>
    <w:rsid w:val="00844E7C"/>
    <w:rsid w:val="0084602A"/>
    <w:rsid w:val="00847961"/>
    <w:rsid w:val="00847D8A"/>
    <w:rsid w:val="00850820"/>
    <w:rsid w:val="008518A0"/>
    <w:rsid w:val="008526B1"/>
    <w:rsid w:val="008536B2"/>
    <w:rsid w:val="00853D71"/>
    <w:rsid w:val="00854258"/>
    <w:rsid w:val="008549FE"/>
    <w:rsid w:val="0085577A"/>
    <w:rsid w:val="00856656"/>
    <w:rsid w:val="00856AAE"/>
    <w:rsid w:val="008574C7"/>
    <w:rsid w:val="0086175A"/>
    <w:rsid w:val="00861C28"/>
    <w:rsid w:val="00861D9C"/>
    <w:rsid w:val="00862648"/>
    <w:rsid w:val="00862902"/>
    <w:rsid w:val="00862D86"/>
    <w:rsid w:val="008635E4"/>
    <w:rsid w:val="00864158"/>
    <w:rsid w:val="008658E0"/>
    <w:rsid w:val="008661B1"/>
    <w:rsid w:val="00866B36"/>
    <w:rsid w:val="00867572"/>
    <w:rsid w:val="00870FC4"/>
    <w:rsid w:val="008711B5"/>
    <w:rsid w:val="0087159F"/>
    <w:rsid w:val="00872147"/>
    <w:rsid w:val="00872978"/>
    <w:rsid w:val="00873B14"/>
    <w:rsid w:val="0087423F"/>
    <w:rsid w:val="0087474C"/>
    <w:rsid w:val="00874DEC"/>
    <w:rsid w:val="008758FF"/>
    <w:rsid w:val="008779CD"/>
    <w:rsid w:val="008800CF"/>
    <w:rsid w:val="008802AF"/>
    <w:rsid w:val="008829E4"/>
    <w:rsid w:val="0088352F"/>
    <w:rsid w:val="00883C39"/>
    <w:rsid w:val="008845E3"/>
    <w:rsid w:val="008850B1"/>
    <w:rsid w:val="008850FD"/>
    <w:rsid w:val="0088590F"/>
    <w:rsid w:val="008863FF"/>
    <w:rsid w:val="00886549"/>
    <w:rsid w:val="00887B66"/>
    <w:rsid w:val="00887E51"/>
    <w:rsid w:val="00891372"/>
    <w:rsid w:val="008925E9"/>
    <w:rsid w:val="00892BD9"/>
    <w:rsid w:val="008933F8"/>
    <w:rsid w:val="00893862"/>
    <w:rsid w:val="008938F0"/>
    <w:rsid w:val="00893F4D"/>
    <w:rsid w:val="00894A7D"/>
    <w:rsid w:val="00894E04"/>
    <w:rsid w:val="00894F76"/>
    <w:rsid w:val="00896412"/>
    <w:rsid w:val="00896627"/>
    <w:rsid w:val="0089745B"/>
    <w:rsid w:val="008A1ECB"/>
    <w:rsid w:val="008A20AA"/>
    <w:rsid w:val="008A35A5"/>
    <w:rsid w:val="008A3E00"/>
    <w:rsid w:val="008A5958"/>
    <w:rsid w:val="008A6AD3"/>
    <w:rsid w:val="008A6BCC"/>
    <w:rsid w:val="008A7C47"/>
    <w:rsid w:val="008A7F33"/>
    <w:rsid w:val="008B01D9"/>
    <w:rsid w:val="008B0235"/>
    <w:rsid w:val="008B048C"/>
    <w:rsid w:val="008B0E4B"/>
    <w:rsid w:val="008B23C4"/>
    <w:rsid w:val="008B2454"/>
    <w:rsid w:val="008B38D8"/>
    <w:rsid w:val="008B6796"/>
    <w:rsid w:val="008B745B"/>
    <w:rsid w:val="008B7FD4"/>
    <w:rsid w:val="008C05DC"/>
    <w:rsid w:val="008C0D53"/>
    <w:rsid w:val="008C24F7"/>
    <w:rsid w:val="008C261F"/>
    <w:rsid w:val="008C3577"/>
    <w:rsid w:val="008C3A06"/>
    <w:rsid w:val="008C3ED1"/>
    <w:rsid w:val="008C3FD8"/>
    <w:rsid w:val="008C504E"/>
    <w:rsid w:val="008C5AA6"/>
    <w:rsid w:val="008C5E2E"/>
    <w:rsid w:val="008C5F96"/>
    <w:rsid w:val="008C5FDC"/>
    <w:rsid w:val="008C6351"/>
    <w:rsid w:val="008C7981"/>
    <w:rsid w:val="008D1E1D"/>
    <w:rsid w:val="008D258A"/>
    <w:rsid w:val="008D2839"/>
    <w:rsid w:val="008D2B2C"/>
    <w:rsid w:val="008D3FB1"/>
    <w:rsid w:val="008D4095"/>
    <w:rsid w:val="008D42AE"/>
    <w:rsid w:val="008D63D6"/>
    <w:rsid w:val="008D6DCD"/>
    <w:rsid w:val="008E01B1"/>
    <w:rsid w:val="008E0F4B"/>
    <w:rsid w:val="008E22AA"/>
    <w:rsid w:val="008E3032"/>
    <w:rsid w:val="008E35E0"/>
    <w:rsid w:val="008E371D"/>
    <w:rsid w:val="008E3802"/>
    <w:rsid w:val="008E7329"/>
    <w:rsid w:val="008F0B23"/>
    <w:rsid w:val="008F2463"/>
    <w:rsid w:val="008F2ADD"/>
    <w:rsid w:val="008F2D79"/>
    <w:rsid w:val="008F3B76"/>
    <w:rsid w:val="008F3EB3"/>
    <w:rsid w:val="008F40BA"/>
    <w:rsid w:val="008F40F3"/>
    <w:rsid w:val="0090010C"/>
    <w:rsid w:val="00900D6C"/>
    <w:rsid w:val="009030E3"/>
    <w:rsid w:val="009036B6"/>
    <w:rsid w:val="00904309"/>
    <w:rsid w:val="009058AA"/>
    <w:rsid w:val="009059DD"/>
    <w:rsid w:val="00906FA7"/>
    <w:rsid w:val="009079C8"/>
    <w:rsid w:val="00910310"/>
    <w:rsid w:val="00910529"/>
    <w:rsid w:val="0091326C"/>
    <w:rsid w:val="009133DD"/>
    <w:rsid w:val="00913491"/>
    <w:rsid w:val="0091399C"/>
    <w:rsid w:val="0091426E"/>
    <w:rsid w:val="009142E4"/>
    <w:rsid w:val="009155D5"/>
    <w:rsid w:val="00915A7D"/>
    <w:rsid w:val="00917C06"/>
    <w:rsid w:val="00917C45"/>
    <w:rsid w:val="0092007A"/>
    <w:rsid w:val="00920479"/>
    <w:rsid w:val="00920881"/>
    <w:rsid w:val="00922EA2"/>
    <w:rsid w:val="009238E6"/>
    <w:rsid w:val="00923CF4"/>
    <w:rsid w:val="009249D5"/>
    <w:rsid w:val="00925429"/>
    <w:rsid w:val="00925E28"/>
    <w:rsid w:val="0092686D"/>
    <w:rsid w:val="0092710E"/>
    <w:rsid w:val="0093020F"/>
    <w:rsid w:val="009303DE"/>
    <w:rsid w:val="00933800"/>
    <w:rsid w:val="00934AB1"/>
    <w:rsid w:val="009355F1"/>
    <w:rsid w:val="00935955"/>
    <w:rsid w:val="009360FD"/>
    <w:rsid w:val="00936F58"/>
    <w:rsid w:val="0094089D"/>
    <w:rsid w:val="00945234"/>
    <w:rsid w:val="009454D7"/>
    <w:rsid w:val="00945993"/>
    <w:rsid w:val="00945ACF"/>
    <w:rsid w:val="00945FFC"/>
    <w:rsid w:val="00946116"/>
    <w:rsid w:val="00946D97"/>
    <w:rsid w:val="00947DCA"/>
    <w:rsid w:val="00947EF7"/>
    <w:rsid w:val="0095004A"/>
    <w:rsid w:val="00950970"/>
    <w:rsid w:val="00950FA8"/>
    <w:rsid w:val="00951979"/>
    <w:rsid w:val="009528D6"/>
    <w:rsid w:val="00952F8A"/>
    <w:rsid w:val="009536B8"/>
    <w:rsid w:val="00953D39"/>
    <w:rsid w:val="00955FDB"/>
    <w:rsid w:val="00960D75"/>
    <w:rsid w:val="009641AB"/>
    <w:rsid w:val="009645D9"/>
    <w:rsid w:val="00964DA3"/>
    <w:rsid w:val="00965F0E"/>
    <w:rsid w:val="00966E67"/>
    <w:rsid w:val="00967016"/>
    <w:rsid w:val="0097127F"/>
    <w:rsid w:val="00971824"/>
    <w:rsid w:val="0097187F"/>
    <w:rsid w:val="00971C3F"/>
    <w:rsid w:val="00971E7C"/>
    <w:rsid w:val="009722B8"/>
    <w:rsid w:val="009728B2"/>
    <w:rsid w:val="00973CDC"/>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659"/>
    <w:rsid w:val="009906F6"/>
    <w:rsid w:val="00992DAA"/>
    <w:rsid w:val="00993005"/>
    <w:rsid w:val="009931A1"/>
    <w:rsid w:val="00994A3A"/>
    <w:rsid w:val="00994A9D"/>
    <w:rsid w:val="00994FB7"/>
    <w:rsid w:val="00996A9E"/>
    <w:rsid w:val="009A00A8"/>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D12"/>
    <w:rsid w:val="009B5FA1"/>
    <w:rsid w:val="009B6D16"/>
    <w:rsid w:val="009B779F"/>
    <w:rsid w:val="009B78B1"/>
    <w:rsid w:val="009B7F03"/>
    <w:rsid w:val="009C03BC"/>
    <w:rsid w:val="009C0D1D"/>
    <w:rsid w:val="009C0E5A"/>
    <w:rsid w:val="009C1C22"/>
    <w:rsid w:val="009C2637"/>
    <w:rsid w:val="009C36EC"/>
    <w:rsid w:val="009C42A7"/>
    <w:rsid w:val="009C5877"/>
    <w:rsid w:val="009C78A7"/>
    <w:rsid w:val="009C7EC9"/>
    <w:rsid w:val="009D0CAE"/>
    <w:rsid w:val="009D0EE7"/>
    <w:rsid w:val="009D2202"/>
    <w:rsid w:val="009D3584"/>
    <w:rsid w:val="009D3747"/>
    <w:rsid w:val="009D42F0"/>
    <w:rsid w:val="009D5B1F"/>
    <w:rsid w:val="009D6794"/>
    <w:rsid w:val="009D68C0"/>
    <w:rsid w:val="009D6FE2"/>
    <w:rsid w:val="009D7471"/>
    <w:rsid w:val="009D7CFE"/>
    <w:rsid w:val="009E082E"/>
    <w:rsid w:val="009E0D5D"/>
    <w:rsid w:val="009E1CAB"/>
    <w:rsid w:val="009E2316"/>
    <w:rsid w:val="009E3BD4"/>
    <w:rsid w:val="009E46A7"/>
    <w:rsid w:val="009E51BB"/>
    <w:rsid w:val="009E728D"/>
    <w:rsid w:val="009E773E"/>
    <w:rsid w:val="009E7DE4"/>
    <w:rsid w:val="009F1709"/>
    <w:rsid w:val="009F1E20"/>
    <w:rsid w:val="009F39DB"/>
    <w:rsid w:val="009F47B8"/>
    <w:rsid w:val="009F502C"/>
    <w:rsid w:val="009F67E1"/>
    <w:rsid w:val="009F7620"/>
    <w:rsid w:val="009F780B"/>
    <w:rsid w:val="009F7C47"/>
    <w:rsid w:val="00A016A7"/>
    <w:rsid w:val="00A01C7A"/>
    <w:rsid w:val="00A02868"/>
    <w:rsid w:val="00A02AFD"/>
    <w:rsid w:val="00A0387C"/>
    <w:rsid w:val="00A04544"/>
    <w:rsid w:val="00A04FF7"/>
    <w:rsid w:val="00A05594"/>
    <w:rsid w:val="00A06260"/>
    <w:rsid w:val="00A101DA"/>
    <w:rsid w:val="00A12194"/>
    <w:rsid w:val="00A136D6"/>
    <w:rsid w:val="00A13AEE"/>
    <w:rsid w:val="00A14710"/>
    <w:rsid w:val="00A15352"/>
    <w:rsid w:val="00A1634B"/>
    <w:rsid w:val="00A16949"/>
    <w:rsid w:val="00A17DD2"/>
    <w:rsid w:val="00A200DC"/>
    <w:rsid w:val="00A221B3"/>
    <w:rsid w:val="00A229D0"/>
    <w:rsid w:val="00A2381F"/>
    <w:rsid w:val="00A247B8"/>
    <w:rsid w:val="00A251D1"/>
    <w:rsid w:val="00A25681"/>
    <w:rsid w:val="00A261FB"/>
    <w:rsid w:val="00A262A3"/>
    <w:rsid w:val="00A2690C"/>
    <w:rsid w:val="00A269CA"/>
    <w:rsid w:val="00A26B2D"/>
    <w:rsid w:val="00A27687"/>
    <w:rsid w:val="00A27AF2"/>
    <w:rsid w:val="00A30C81"/>
    <w:rsid w:val="00A3190F"/>
    <w:rsid w:val="00A31BEA"/>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1B8B"/>
    <w:rsid w:val="00A54C30"/>
    <w:rsid w:val="00A56660"/>
    <w:rsid w:val="00A57211"/>
    <w:rsid w:val="00A60756"/>
    <w:rsid w:val="00A60C5D"/>
    <w:rsid w:val="00A61496"/>
    <w:rsid w:val="00A614D3"/>
    <w:rsid w:val="00A61573"/>
    <w:rsid w:val="00A6172B"/>
    <w:rsid w:val="00A623B0"/>
    <w:rsid w:val="00A62EEB"/>
    <w:rsid w:val="00A63846"/>
    <w:rsid w:val="00A63884"/>
    <w:rsid w:val="00A63B02"/>
    <w:rsid w:val="00A65796"/>
    <w:rsid w:val="00A666AA"/>
    <w:rsid w:val="00A66E3C"/>
    <w:rsid w:val="00A672FA"/>
    <w:rsid w:val="00A67FFC"/>
    <w:rsid w:val="00A710D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18DC"/>
    <w:rsid w:val="00A821E6"/>
    <w:rsid w:val="00A828ED"/>
    <w:rsid w:val="00A82C83"/>
    <w:rsid w:val="00A82CF0"/>
    <w:rsid w:val="00A833FC"/>
    <w:rsid w:val="00A84C32"/>
    <w:rsid w:val="00A86002"/>
    <w:rsid w:val="00A86603"/>
    <w:rsid w:val="00A90C33"/>
    <w:rsid w:val="00A92645"/>
    <w:rsid w:val="00A9280C"/>
    <w:rsid w:val="00A93587"/>
    <w:rsid w:val="00A9358B"/>
    <w:rsid w:val="00A93A5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981"/>
    <w:rsid w:val="00AA6A34"/>
    <w:rsid w:val="00AB0B4C"/>
    <w:rsid w:val="00AB1595"/>
    <w:rsid w:val="00AB2D6D"/>
    <w:rsid w:val="00AB30C8"/>
    <w:rsid w:val="00AB3191"/>
    <w:rsid w:val="00AB388F"/>
    <w:rsid w:val="00AB3B7D"/>
    <w:rsid w:val="00AB4C10"/>
    <w:rsid w:val="00AB4CCF"/>
    <w:rsid w:val="00AB5699"/>
    <w:rsid w:val="00AB5EE8"/>
    <w:rsid w:val="00AB7215"/>
    <w:rsid w:val="00AB7D5B"/>
    <w:rsid w:val="00AC169A"/>
    <w:rsid w:val="00AC1F3D"/>
    <w:rsid w:val="00AC2579"/>
    <w:rsid w:val="00AC39EB"/>
    <w:rsid w:val="00AC3A35"/>
    <w:rsid w:val="00AC3CBD"/>
    <w:rsid w:val="00AC451A"/>
    <w:rsid w:val="00AC4D3F"/>
    <w:rsid w:val="00AC4F05"/>
    <w:rsid w:val="00AC5F9C"/>
    <w:rsid w:val="00AC7A27"/>
    <w:rsid w:val="00AC7AE1"/>
    <w:rsid w:val="00AC7E2C"/>
    <w:rsid w:val="00AC7E66"/>
    <w:rsid w:val="00AD0979"/>
    <w:rsid w:val="00AD2910"/>
    <w:rsid w:val="00AD2914"/>
    <w:rsid w:val="00AD2C22"/>
    <w:rsid w:val="00AD3F13"/>
    <w:rsid w:val="00AD3F8E"/>
    <w:rsid w:val="00AD539E"/>
    <w:rsid w:val="00AD5B02"/>
    <w:rsid w:val="00AD677D"/>
    <w:rsid w:val="00AD6F2B"/>
    <w:rsid w:val="00AD7663"/>
    <w:rsid w:val="00AE0151"/>
    <w:rsid w:val="00AE2B81"/>
    <w:rsid w:val="00AE3D60"/>
    <w:rsid w:val="00AE59B2"/>
    <w:rsid w:val="00AE63DC"/>
    <w:rsid w:val="00AE68AC"/>
    <w:rsid w:val="00AE6A8E"/>
    <w:rsid w:val="00AF032B"/>
    <w:rsid w:val="00AF0FDF"/>
    <w:rsid w:val="00AF1D9C"/>
    <w:rsid w:val="00AF3707"/>
    <w:rsid w:val="00AF483F"/>
    <w:rsid w:val="00AF4B4A"/>
    <w:rsid w:val="00AF55CC"/>
    <w:rsid w:val="00AF6D29"/>
    <w:rsid w:val="00AF7050"/>
    <w:rsid w:val="00AF74B8"/>
    <w:rsid w:val="00AF7F60"/>
    <w:rsid w:val="00B00A19"/>
    <w:rsid w:val="00B01663"/>
    <w:rsid w:val="00B02266"/>
    <w:rsid w:val="00B0283C"/>
    <w:rsid w:val="00B02B74"/>
    <w:rsid w:val="00B03209"/>
    <w:rsid w:val="00B033C0"/>
    <w:rsid w:val="00B035C0"/>
    <w:rsid w:val="00B04709"/>
    <w:rsid w:val="00B05121"/>
    <w:rsid w:val="00B05B6D"/>
    <w:rsid w:val="00B05C09"/>
    <w:rsid w:val="00B06BC5"/>
    <w:rsid w:val="00B06D28"/>
    <w:rsid w:val="00B06F01"/>
    <w:rsid w:val="00B07F51"/>
    <w:rsid w:val="00B10489"/>
    <w:rsid w:val="00B108DC"/>
    <w:rsid w:val="00B11658"/>
    <w:rsid w:val="00B1222E"/>
    <w:rsid w:val="00B124A4"/>
    <w:rsid w:val="00B12CC3"/>
    <w:rsid w:val="00B12F1C"/>
    <w:rsid w:val="00B1431F"/>
    <w:rsid w:val="00B15097"/>
    <w:rsid w:val="00B1696B"/>
    <w:rsid w:val="00B174EE"/>
    <w:rsid w:val="00B17A0C"/>
    <w:rsid w:val="00B17C01"/>
    <w:rsid w:val="00B20955"/>
    <w:rsid w:val="00B227FF"/>
    <w:rsid w:val="00B22966"/>
    <w:rsid w:val="00B22C3D"/>
    <w:rsid w:val="00B22D42"/>
    <w:rsid w:val="00B23058"/>
    <w:rsid w:val="00B24D6C"/>
    <w:rsid w:val="00B25C47"/>
    <w:rsid w:val="00B3057D"/>
    <w:rsid w:val="00B31243"/>
    <w:rsid w:val="00B34538"/>
    <w:rsid w:val="00B34550"/>
    <w:rsid w:val="00B34F2C"/>
    <w:rsid w:val="00B366C0"/>
    <w:rsid w:val="00B3679E"/>
    <w:rsid w:val="00B36955"/>
    <w:rsid w:val="00B36C95"/>
    <w:rsid w:val="00B37942"/>
    <w:rsid w:val="00B406C0"/>
    <w:rsid w:val="00B407A4"/>
    <w:rsid w:val="00B40ACD"/>
    <w:rsid w:val="00B4264A"/>
    <w:rsid w:val="00B42655"/>
    <w:rsid w:val="00B429DC"/>
    <w:rsid w:val="00B431A7"/>
    <w:rsid w:val="00B43CC4"/>
    <w:rsid w:val="00B4497D"/>
    <w:rsid w:val="00B44C67"/>
    <w:rsid w:val="00B451D6"/>
    <w:rsid w:val="00B464FD"/>
    <w:rsid w:val="00B503BD"/>
    <w:rsid w:val="00B511EB"/>
    <w:rsid w:val="00B518C0"/>
    <w:rsid w:val="00B51D2C"/>
    <w:rsid w:val="00B52426"/>
    <w:rsid w:val="00B536D8"/>
    <w:rsid w:val="00B548D8"/>
    <w:rsid w:val="00B56D6D"/>
    <w:rsid w:val="00B5729A"/>
    <w:rsid w:val="00B57A58"/>
    <w:rsid w:val="00B57A59"/>
    <w:rsid w:val="00B605BB"/>
    <w:rsid w:val="00B60AB9"/>
    <w:rsid w:val="00B61DDC"/>
    <w:rsid w:val="00B62B27"/>
    <w:rsid w:val="00B630BB"/>
    <w:rsid w:val="00B636EF"/>
    <w:rsid w:val="00B645DA"/>
    <w:rsid w:val="00B663BA"/>
    <w:rsid w:val="00B67603"/>
    <w:rsid w:val="00B6768D"/>
    <w:rsid w:val="00B67BE6"/>
    <w:rsid w:val="00B67E4A"/>
    <w:rsid w:val="00B70144"/>
    <w:rsid w:val="00B708DA"/>
    <w:rsid w:val="00B70D43"/>
    <w:rsid w:val="00B71289"/>
    <w:rsid w:val="00B7183A"/>
    <w:rsid w:val="00B7341D"/>
    <w:rsid w:val="00B74B6B"/>
    <w:rsid w:val="00B75217"/>
    <w:rsid w:val="00B75B6F"/>
    <w:rsid w:val="00B80ACF"/>
    <w:rsid w:val="00B80C92"/>
    <w:rsid w:val="00B8110E"/>
    <w:rsid w:val="00B8218F"/>
    <w:rsid w:val="00B8280F"/>
    <w:rsid w:val="00B82A05"/>
    <w:rsid w:val="00B84C00"/>
    <w:rsid w:val="00B878D2"/>
    <w:rsid w:val="00B90826"/>
    <w:rsid w:val="00B9091E"/>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2FAA"/>
    <w:rsid w:val="00BA38D4"/>
    <w:rsid w:val="00BA3D28"/>
    <w:rsid w:val="00BA412F"/>
    <w:rsid w:val="00BA4A3F"/>
    <w:rsid w:val="00BA4C96"/>
    <w:rsid w:val="00BA6027"/>
    <w:rsid w:val="00BA714D"/>
    <w:rsid w:val="00BA7E0B"/>
    <w:rsid w:val="00BB10E8"/>
    <w:rsid w:val="00BB1B7C"/>
    <w:rsid w:val="00BB2256"/>
    <w:rsid w:val="00BB2FB9"/>
    <w:rsid w:val="00BB3F5B"/>
    <w:rsid w:val="00BB45B4"/>
    <w:rsid w:val="00BB5CC5"/>
    <w:rsid w:val="00BB5D0D"/>
    <w:rsid w:val="00BB642C"/>
    <w:rsid w:val="00BC1222"/>
    <w:rsid w:val="00BC398A"/>
    <w:rsid w:val="00BC3BDC"/>
    <w:rsid w:val="00BC41C7"/>
    <w:rsid w:val="00BC6346"/>
    <w:rsid w:val="00BC7072"/>
    <w:rsid w:val="00BC7E5E"/>
    <w:rsid w:val="00BD0DD6"/>
    <w:rsid w:val="00BD10BD"/>
    <w:rsid w:val="00BD1544"/>
    <w:rsid w:val="00BD233F"/>
    <w:rsid w:val="00BD3228"/>
    <w:rsid w:val="00BD4F53"/>
    <w:rsid w:val="00BD56B6"/>
    <w:rsid w:val="00BD5891"/>
    <w:rsid w:val="00BD60B8"/>
    <w:rsid w:val="00BD6411"/>
    <w:rsid w:val="00BD7300"/>
    <w:rsid w:val="00BD7B29"/>
    <w:rsid w:val="00BE05A7"/>
    <w:rsid w:val="00BE0626"/>
    <w:rsid w:val="00BE091B"/>
    <w:rsid w:val="00BE13DD"/>
    <w:rsid w:val="00BE1E4D"/>
    <w:rsid w:val="00BE424B"/>
    <w:rsid w:val="00BE4E23"/>
    <w:rsid w:val="00BE5720"/>
    <w:rsid w:val="00BE5D29"/>
    <w:rsid w:val="00BE61E1"/>
    <w:rsid w:val="00BE6351"/>
    <w:rsid w:val="00BF05E5"/>
    <w:rsid w:val="00BF0F59"/>
    <w:rsid w:val="00BF0FDB"/>
    <w:rsid w:val="00BF14A7"/>
    <w:rsid w:val="00BF1BD4"/>
    <w:rsid w:val="00BF2854"/>
    <w:rsid w:val="00BF2BDB"/>
    <w:rsid w:val="00BF3671"/>
    <w:rsid w:val="00BF381F"/>
    <w:rsid w:val="00BF3A64"/>
    <w:rsid w:val="00BF40D1"/>
    <w:rsid w:val="00BF4C79"/>
    <w:rsid w:val="00BF4F0B"/>
    <w:rsid w:val="00BF53C0"/>
    <w:rsid w:val="00BF5D8C"/>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67F4"/>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7C0"/>
    <w:rsid w:val="00C25700"/>
    <w:rsid w:val="00C2576B"/>
    <w:rsid w:val="00C26251"/>
    <w:rsid w:val="00C263E8"/>
    <w:rsid w:val="00C3013F"/>
    <w:rsid w:val="00C30309"/>
    <w:rsid w:val="00C307DD"/>
    <w:rsid w:val="00C3199D"/>
    <w:rsid w:val="00C322BF"/>
    <w:rsid w:val="00C322F2"/>
    <w:rsid w:val="00C327E0"/>
    <w:rsid w:val="00C32A56"/>
    <w:rsid w:val="00C32B46"/>
    <w:rsid w:val="00C32D17"/>
    <w:rsid w:val="00C3368F"/>
    <w:rsid w:val="00C3412B"/>
    <w:rsid w:val="00C35E5B"/>
    <w:rsid w:val="00C36C23"/>
    <w:rsid w:val="00C404EF"/>
    <w:rsid w:val="00C40983"/>
    <w:rsid w:val="00C40B8B"/>
    <w:rsid w:val="00C411C2"/>
    <w:rsid w:val="00C4323F"/>
    <w:rsid w:val="00C45B6D"/>
    <w:rsid w:val="00C45BC9"/>
    <w:rsid w:val="00C4644F"/>
    <w:rsid w:val="00C466BE"/>
    <w:rsid w:val="00C4761F"/>
    <w:rsid w:val="00C5016A"/>
    <w:rsid w:val="00C52442"/>
    <w:rsid w:val="00C52886"/>
    <w:rsid w:val="00C53B1E"/>
    <w:rsid w:val="00C5405B"/>
    <w:rsid w:val="00C54060"/>
    <w:rsid w:val="00C540FC"/>
    <w:rsid w:val="00C54DD9"/>
    <w:rsid w:val="00C55D9F"/>
    <w:rsid w:val="00C563A6"/>
    <w:rsid w:val="00C56BF5"/>
    <w:rsid w:val="00C57026"/>
    <w:rsid w:val="00C57715"/>
    <w:rsid w:val="00C6065C"/>
    <w:rsid w:val="00C60D1F"/>
    <w:rsid w:val="00C612EB"/>
    <w:rsid w:val="00C63233"/>
    <w:rsid w:val="00C6328B"/>
    <w:rsid w:val="00C65299"/>
    <w:rsid w:val="00C66570"/>
    <w:rsid w:val="00C67A2E"/>
    <w:rsid w:val="00C67BCE"/>
    <w:rsid w:val="00C700EB"/>
    <w:rsid w:val="00C70547"/>
    <w:rsid w:val="00C70708"/>
    <w:rsid w:val="00C709BF"/>
    <w:rsid w:val="00C70A93"/>
    <w:rsid w:val="00C70ABB"/>
    <w:rsid w:val="00C7103D"/>
    <w:rsid w:val="00C73585"/>
    <w:rsid w:val="00C73893"/>
    <w:rsid w:val="00C754F5"/>
    <w:rsid w:val="00C76077"/>
    <w:rsid w:val="00C77BC8"/>
    <w:rsid w:val="00C77FDB"/>
    <w:rsid w:val="00C80ADD"/>
    <w:rsid w:val="00C80E37"/>
    <w:rsid w:val="00C820F4"/>
    <w:rsid w:val="00C82CDD"/>
    <w:rsid w:val="00C838DE"/>
    <w:rsid w:val="00C84075"/>
    <w:rsid w:val="00C84193"/>
    <w:rsid w:val="00C846DE"/>
    <w:rsid w:val="00C86CF6"/>
    <w:rsid w:val="00C872D8"/>
    <w:rsid w:val="00C87F73"/>
    <w:rsid w:val="00C90A66"/>
    <w:rsid w:val="00C90D3F"/>
    <w:rsid w:val="00C91483"/>
    <w:rsid w:val="00C91498"/>
    <w:rsid w:val="00C93C50"/>
    <w:rsid w:val="00C94CA9"/>
    <w:rsid w:val="00C9543B"/>
    <w:rsid w:val="00C965AA"/>
    <w:rsid w:val="00C969D7"/>
    <w:rsid w:val="00C97B3E"/>
    <w:rsid w:val="00CA0BE1"/>
    <w:rsid w:val="00CA225E"/>
    <w:rsid w:val="00CA269C"/>
    <w:rsid w:val="00CA4EE2"/>
    <w:rsid w:val="00CA5B18"/>
    <w:rsid w:val="00CA5BDF"/>
    <w:rsid w:val="00CA65CB"/>
    <w:rsid w:val="00CB1A96"/>
    <w:rsid w:val="00CB1C40"/>
    <w:rsid w:val="00CB2D20"/>
    <w:rsid w:val="00CB3DFD"/>
    <w:rsid w:val="00CB5126"/>
    <w:rsid w:val="00CB6240"/>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C6D"/>
    <w:rsid w:val="00D24150"/>
    <w:rsid w:val="00D24326"/>
    <w:rsid w:val="00D260AF"/>
    <w:rsid w:val="00D26944"/>
    <w:rsid w:val="00D27079"/>
    <w:rsid w:val="00D33461"/>
    <w:rsid w:val="00D3530A"/>
    <w:rsid w:val="00D3551A"/>
    <w:rsid w:val="00D35DAE"/>
    <w:rsid w:val="00D366AC"/>
    <w:rsid w:val="00D36F05"/>
    <w:rsid w:val="00D36F69"/>
    <w:rsid w:val="00D41185"/>
    <w:rsid w:val="00D41899"/>
    <w:rsid w:val="00D41C86"/>
    <w:rsid w:val="00D42B71"/>
    <w:rsid w:val="00D42D17"/>
    <w:rsid w:val="00D42DAE"/>
    <w:rsid w:val="00D439E1"/>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4C21"/>
    <w:rsid w:val="00D663D3"/>
    <w:rsid w:val="00D70052"/>
    <w:rsid w:val="00D70E7C"/>
    <w:rsid w:val="00D718B8"/>
    <w:rsid w:val="00D71E77"/>
    <w:rsid w:val="00D7268E"/>
    <w:rsid w:val="00D739AC"/>
    <w:rsid w:val="00D74C78"/>
    <w:rsid w:val="00D75454"/>
    <w:rsid w:val="00D77625"/>
    <w:rsid w:val="00D7770E"/>
    <w:rsid w:val="00D8057E"/>
    <w:rsid w:val="00D814B0"/>
    <w:rsid w:val="00D83C9F"/>
    <w:rsid w:val="00D85EBE"/>
    <w:rsid w:val="00D865AB"/>
    <w:rsid w:val="00D86BCC"/>
    <w:rsid w:val="00D86CEE"/>
    <w:rsid w:val="00D8761F"/>
    <w:rsid w:val="00D877C3"/>
    <w:rsid w:val="00D9080D"/>
    <w:rsid w:val="00D90A87"/>
    <w:rsid w:val="00D90A8A"/>
    <w:rsid w:val="00D91C76"/>
    <w:rsid w:val="00D92F31"/>
    <w:rsid w:val="00D933E1"/>
    <w:rsid w:val="00D93F93"/>
    <w:rsid w:val="00D9470E"/>
    <w:rsid w:val="00D95201"/>
    <w:rsid w:val="00D957AE"/>
    <w:rsid w:val="00D95C3F"/>
    <w:rsid w:val="00D96E98"/>
    <w:rsid w:val="00DA0DAC"/>
    <w:rsid w:val="00DA201B"/>
    <w:rsid w:val="00DA2559"/>
    <w:rsid w:val="00DA3001"/>
    <w:rsid w:val="00DA3C5B"/>
    <w:rsid w:val="00DA3F54"/>
    <w:rsid w:val="00DA459A"/>
    <w:rsid w:val="00DA6994"/>
    <w:rsid w:val="00DA6AAF"/>
    <w:rsid w:val="00DB0041"/>
    <w:rsid w:val="00DB08B5"/>
    <w:rsid w:val="00DB16C3"/>
    <w:rsid w:val="00DB1FAA"/>
    <w:rsid w:val="00DB49F8"/>
    <w:rsid w:val="00DB54EC"/>
    <w:rsid w:val="00DB557B"/>
    <w:rsid w:val="00DB59D2"/>
    <w:rsid w:val="00DB60D7"/>
    <w:rsid w:val="00DB6BB1"/>
    <w:rsid w:val="00DB78EE"/>
    <w:rsid w:val="00DB7A17"/>
    <w:rsid w:val="00DC1AFB"/>
    <w:rsid w:val="00DC1C76"/>
    <w:rsid w:val="00DC2050"/>
    <w:rsid w:val="00DC209A"/>
    <w:rsid w:val="00DC278F"/>
    <w:rsid w:val="00DC30D3"/>
    <w:rsid w:val="00DC4BB2"/>
    <w:rsid w:val="00DC5074"/>
    <w:rsid w:val="00DC53DD"/>
    <w:rsid w:val="00DC5E5C"/>
    <w:rsid w:val="00DC65C1"/>
    <w:rsid w:val="00DC672A"/>
    <w:rsid w:val="00DC6A45"/>
    <w:rsid w:val="00DD0105"/>
    <w:rsid w:val="00DD0AA3"/>
    <w:rsid w:val="00DD1778"/>
    <w:rsid w:val="00DD1A24"/>
    <w:rsid w:val="00DD2D13"/>
    <w:rsid w:val="00DD2DC8"/>
    <w:rsid w:val="00DD36A2"/>
    <w:rsid w:val="00DD45C3"/>
    <w:rsid w:val="00DD55ED"/>
    <w:rsid w:val="00DD5769"/>
    <w:rsid w:val="00DD663A"/>
    <w:rsid w:val="00DD684C"/>
    <w:rsid w:val="00DD6B8A"/>
    <w:rsid w:val="00DD708C"/>
    <w:rsid w:val="00DE09B4"/>
    <w:rsid w:val="00DE2E10"/>
    <w:rsid w:val="00DE2F9C"/>
    <w:rsid w:val="00DE38BF"/>
    <w:rsid w:val="00DE4711"/>
    <w:rsid w:val="00DE4A88"/>
    <w:rsid w:val="00DE517A"/>
    <w:rsid w:val="00DE69ED"/>
    <w:rsid w:val="00DE713E"/>
    <w:rsid w:val="00DE7531"/>
    <w:rsid w:val="00DF026C"/>
    <w:rsid w:val="00DF0352"/>
    <w:rsid w:val="00DF053A"/>
    <w:rsid w:val="00DF2212"/>
    <w:rsid w:val="00DF3C19"/>
    <w:rsid w:val="00DF4260"/>
    <w:rsid w:val="00DF4512"/>
    <w:rsid w:val="00DF5FA7"/>
    <w:rsid w:val="00DF7395"/>
    <w:rsid w:val="00DF7B35"/>
    <w:rsid w:val="00E00D90"/>
    <w:rsid w:val="00E0183D"/>
    <w:rsid w:val="00E01C63"/>
    <w:rsid w:val="00E0389B"/>
    <w:rsid w:val="00E03CED"/>
    <w:rsid w:val="00E05D20"/>
    <w:rsid w:val="00E05F1B"/>
    <w:rsid w:val="00E11057"/>
    <w:rsid w:val="00E113CA"/>
    <w:rsid w:val="00E122C4"/>
    <w:rsid w:val="00E13931"/>
    <w:rsid w:val="00E15C4E"/>
    <w:rsid w:val="00E16062"/>
    <w:rsid w:val="00E170C9"/>
    <w:rsid w:val="00E17D06"/>
    <w:rsid w:val="00E20F98"/>
    <w:rsid w:val="00E21A5B"/>
    <w:rsid w:val="00E22D20"/>
    <w:rsid w:val="00E23358"/>
    <w:rsid w:val="00E23685"/>
    <w:rsid w:val="00E24B88"/>
    <w:rsid w:val="00E24E88"/>
    <w:rsid w:val="00E2575C"/>
    <w:rsid w:val="00E2599F"/>
    <w:rsid w:val="00E267DE"/>
    <w:rsid w:val="00E26882"/>
    <w:rsid w:val="00E2738D"/>
    <w:rsid w:val="00E27701"/>
    <w:rsid w:val="00E27A0F"/>
    <w:rsid w:val="00E303B9"/>
    <w:rsid w:val="00E30426"/>
    <w:rsid w:val="00E316F3"/>
    <w:rsid w:val="00E31709"/>
    <w:rsid w:val="00E31711"/>
    <w:rsid w:val="00E31D85"/>
    <w:rsid w:val="00E32DA8"/>
    <w:rsid w:val="00E337A8"/>
    <w:rsid w:val="00E3403A"/>
    <w:rsid w:val="00E3510C"/>
    <w:rsid w:val="00E37847"/>
    <w:rsid w:val="00E37C77"/>
    <w:rsid w:val="00E40321"/>
    <w:rsid w:val="00E41E00"/>
    <w:rsid w:val="00E422A9"/>
    <w:rsid w:val="00E42DE3"/>
    <w:rsid w:val="00E432C4"/>
    <w:rsid w:val="00E454A2"/>
    <w:rsid w:val="00E458D1"/>
    <w:rsid w:val="00E459FF"/>
    <w:rsid w:val="00E45B81"/>
    <w:rsid w:val="00E46A26"/>
    <w:rsid w:val="00E46FD1"/>
    <w:rsid w:val="00E501D9"/>
    <w:rsid w:val="00E50600"/>
    <w:rsid w:val="00E50850"/>
    <w:rsid w:val="00E51BBF"/>
    <w:rsid w:val="00E52C06"/>
    <w:rsid w:val="00E5316E"/>
    <w:rsid w:val="00E537DB"/>
    <w:rsid w:val="00E53AC8"/>
    <w:rsid w:val="00E5441F"/>
    <w:rsid w:val="00E55DF1"/>
    <w:rsid w:val="00E56DE1"/>
    <w:rsid w:val="00E574CF"/>
    <w:rsid w:val="00E57807"/>
    <w:rsid w:val="00E57E3F"/>
    <w:rsid w:val="00E60FA4"/>
    <w:rsid w:val="00E61461"/>
    <w:rsid w:val="00E614A0"/>
    <w:rsid w:val="00E61CBE"/>
    <w:rsid w:val="00E6220B"/>
    <w:rsid w:val="00E629C9"/>
    <w:rsid w:val="00E6331D"/>
    <w:rsid w:val="00E63B84"/>
    <w:rsid w:val="00E64389"/>
    <w:rsid w:val="00E66CA5"/>
    <w:rsid w:val="00E70218"/>
    <w:rsid w:val="00E70840"/>
    <w:rsid w:val="00E70C4A"/>
    <w:rsid w:val="00E719CA"/>
    <w:rsid w:val="00E723F6"/>
    <w:rsid w:val="00E7504B"/>
    <w:rsid w:val="00E7513A"/>
    <w:rsid w:val="00E75CBA"/>
    <w:rsid w:val="00E75FEB"/>
    <w:rsid w:val="00E776DE"/>
    <w:rsid w:val="00E809C1"/>
    <w:rsid w:val="00E80C5C"/>
    <w:rsid w:val="00E821B8"/>
    <w:rsid w:val="00E84709"/>
    <w:rsid w:val="00E84F31"/>
    <w:rsid w:val="00E851F9"/>
    <w:rsid w:val="00E85F3C"/>
    <w:rsid w:val="00E861EC"/>
    <w:rsid w:val="00E863D4"/>
    <w:rsid w:val="00E86B55"/>
    <w:rsid w:val="00E86B96"/>
    <w:rsid w:val="00E874FC"/>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422B"/>
    <w:rsid w:val="00E962CA"/>
    <w:rsid w:val="00E9798E"/>
    <w:rsid w:val="00EA0280"/>
    <w:rsid w:val="00EA1514"/>
    <w:rsid w:val="00EA2EF1"/>
    <w:rsid w:val="00EA3247"/>
    <w:rsid w:val="00EA377C"/>
    <w:rsid w:val="00EA3937"/>
    <w:rsid w:val="00EA3BC6"/>
    <w:rsid w:val="00EA5D5B"/>
    <w:rsid w:val="00EA60AF"/>
    <w:rsid w:val="00EA7154"/>
    <w:rsid w:val="00EA717B"/>
    <w:rsid w:val="00EA760A"/>
    <w:rsid w:val="00EA792F"/>
    <w:rsid w:val="00EB04F6"/>
    <w:rsid w:val="00EB0D20"/>
    <w:rsid w:val="00EB1511"/>
    <w:rsid w:val="00EB1F71"/>
    <w:rsid w:val="00EB3472"/>
    <w:rsid w:val="00EB4180"/>
    <w:rsid w:val="00EB531A"/>
    <w:rsid w:val="00EB72FF"/>
    <w:rsid w:val="00EC0B15"/>
    <w:rsid w:val="00EC1B94"/>
    <w:rsid w:val="00EC2F39"/>
    <w:rsid w:val="00EC2FC1"/>
    <w:rsid w:val="00EC336E"/>
    <w:rsid w:val="00EC37FE"/>
    <w:rsid w:val="00EC41B8"/>
    <w:rsid w:val="00EC5363"/>
    <w:rsid w:val="00EC5448"/>
    <w:rsid w:val="00EC544C"/>
    <w:rsid w:val="00EC5918"/>
    <w:rsid w:val="00EC5E0D"/>
    <w:rsid w:val="00EC626D"/>
    <w:rsid w:val="00EC694A"/>
    <w:rsid w:val="00EC6E30"/>
    <w:rsid w:val="00EC72E1"/>
    <w:rsid w:val="00EC77A6"/>
    <w:rsid w:val="00EC7A4A"/>
    <w:rsid w:val="00ED0EBA"/>
    <w:rsid w:val="00ED11AA"/>
    <w:rsid w:val="00ED169D"/>
    <w:rsid w:val="00ED20F1"/>
    <w:rsid w:val="00ED3107"/>
    <w:rsid w:val="00ED3D63"/>
    <w:rsid w:val="00ED4F6E"/>
    <w:rsid w:val="00ED6802"/>
    <w:rsid w:val="00EE0639"/>
    <w:rsid w:val="00EE13DD"/>
    <w:rsid w:val="00EE2F6D"/>
    <w:rsid w:val="00EE5702"/>
    <w:rsid w:val="00EE5A39"/>
    <w:rsid w:val="00EE5FF4"/>
    <w:rsid w:val="00EE6625"/>
    <w:rsid w:val="00EF11E7"/>
    <w:rsid w:val="00EF1B5C"/>
    <w:rsid w:val="00EF20D8"/>
    <w:rsid w:val="00EF369B"/>
    <w:rsid w:val="00EF3720"/>
    <w:rsid w:val="00EF3FE2"/>
    <w:rsid w:val="00EF4525"/>
    <w:rsid w:val="00EF685F"/>
    <w:rsid w:val="00EF6A96"/>
    <w:rsid w:val="00EF7599"/>
    <w:rsid w:val="00EF78EE"/>
    <w:rsid w:val="00F01680"/>
    <w:rsid w:val="00F0234D"/>
    <w:rsid w:val="00F0314A"/>
    <w:rsid w:val="00F03344"/>
    <w:rsid w:val="00F053A4"/>
    <w:rsid w:val="00F058B1"/>
    <w:rsid w:val="00F05E86"/>
    <w:rsid w:val="00F067D1"/>
    <w:rsid w:val="00F06D26"/>
    <w:rsid w:val="00F07294"/>
    <w:rsid w:val="00F07E4C"/>
    <w:rsid w:val="00F10B5F"/>
    <w:rsid w:val="00F124C0"/>
    <w:rsid w:val="00F126F9"/>
    <w:rsid w:val="00F12941"/>
    <w:rsid w:val="00F12B1B"/>
    <w:rsid w:val="00F14BD2"/>
    <w:rsid w:val="00F14D7E"/>
    <w:rsid w:val="00F14D8B"/>
    <w:rsid w:val="00F150C7"/>
    <w:rsid w:val="00F153D8"/>
    <w:rsid w:val="00F155E3"/>
    <w:rsid w:val="00F15F1C"/>
    <w:rsid w:val="00F162CE"/>
    <w:rsid w:val="00F17B76"/>
    <w:rsid w:val="00F20741"/>
    <w:rsid w:val="00F20E66"/>
    <w:rsid w:val="00F21A01"/>
    <w:rsid w:val="00F228A7"/>
    <w:rsid w:val="00F2388D"/>
    <w:rsid w:val="00F23BDA"/>
    <w:rsid w:val="00F251CB"/>
    <w:rsid w:val="00F26463"/>
    <w:rsid w:val="00F2726C"/>
    <w:rsid w:val="00F3044D"/>
    <w:rsid w:val="00F30EE3"/>
    <w:rsid w:val="00F30FD1"/>
    <w:rsid w:val="00F32056"/>
    <w:rsid w:val="00F32343"/>
    <w:rsid w:val="00F32950"/>
    <w:rsid w:val="00F33ED6"/>
    <w:rsid w:val="00F34E9F"/>
    <w:rsid w:val="00F3793B"/>
    <w:rsid w:val="00F4061B"/>
    <w:rsid w:val="00F413F2"/>
    <w:rsid w:val="00F42C42"/>
    <w:rsid w:val="00F42F21"/>
    <w:rsid w:val="00F444F1"/>
    <w:rsid w:val="00F44BE6"/>
    <w:rsid w:val="00F45790"/>
    <w:rsid w:val="00F460C1"/>
    <w:rsid w:val="00F46E2D"/>
    <w:rsid w:val="00F478D7"/>
    <w:rsid w:val="00F500C7"/>
    <w:rsid w:val="00F50537"/>
    <w:rsid w:val="00F507A8"/>
    <w:rsid w:val="00F50BEE"/>
    <w:rsid w:val="00F50C44"/>
    <w:rsid w:val="00F518F8"/>
    <w:rsid w:val="00F5193F"/>
    <w:rsid w:val="00F51BF4"/>
    <w:rsid w:val="00F51E74"/>
    <w:rsid w:val="00F528EF"/>
    <w:rsid w:val="00F5309E"/>
    <w:rsid w:val="00F546B2"/>
    <w:rsid w:val="00F54DE8"/>
    <w:rsid w:val="00F55DD4"/>
    <w:rsid w:val="00F5796B"/>
    <w:rsid w:val="00F60516"/>
    <w:rsid w:val="00F61FF6"/>
    <w:rsid w:val="00F648AE"/>
    <w:rsid w:val="00F64DD7"/>
    <w:rsid w:val="00F65B37"/>
    <w:rsid w:val="00F661B6"/>
    <w:rsid w:val="00F71F0B"/>
    <w:rsid w:val="00F7248D"/>
    <w:rsid w:val="00F72AB0"/>
    <w:rsid w:val="00F734B4"/>
    <w:rsid w:val="00F73D6F"/>
    <w:rsid w:val="00F74391"/>
    <w:rsid w:val="00F74863"/>
    <w:rsid w:val="00F75C3A"/>
    <w:rsid w:val="00F75E4B"/>
    <w:rsid w:val="00F76C46"/>
    <w:rsid w:val="00F77C0A"/>
    <w:rsid w:val="00F80600"/>
    <w:rsid w:val="00F808C8"/>
    <w:rsid w:val="00F81722"/>
    <w:rsid w:val="00F82968"/>
    <w:rsid w:val="00F83031"/>
    <w:rsid w:val="00F83E8E"/>
    <w:rsid w:val="00F84A0C"/>
    <w:rsid w:val="00F84DA2"/>
    <w:rsid w:val="00F84EAC"/>
    <w:rsid w:val="00F8549B"/>
    <w:rsid w:val="00F85F0E"/>
    <w:rsid w:val="00F86A4D"/>
    <w:rsid w:val="00F9088D"/>
    <w:rsid w:val="00F90F42"/>
    <w:rsid w:val="00F92220"/>
    <w:rsid w:val="00F9393C"/>
    <w:rsid w:val="00F9433E"/>
    <w:rsid w:val="00F9491A"/>
    <w:rsid w:val="00F955D0"/>
    <w:rsid w:val="00F96923"/>
    <w:rsid w:val="00F97455"/>
    <w:rsid w:val="00F97A0C"/>
    <w:rsid w:val="00FA0499"/>
    <w:rsid w:val="00FA0520"/>
    <w:rsid w:val="00FA09E1"/>
    <w:rsid w:val="00FA0C7F"/>
    <w:rsid w:val="00FA204C"/>
    <w:rsid w:val="00FA3F35"/>
    <w:rsid w:val="00FA43BD"/>
    <w:rsid w:val="00FA4D1F"/>
    <w:rsid w:val="00FA4F3F"/>
    <w:rsid w:val="00FA4F7C"/>
    <w:rsid w:val="00FA7083"/>
    <w:rsid w:val="00FA747E"/>
    <w:rsid w:val="00FA7ACF"/>
    <w:rsid w:val="00FB0443"/>
    <w:rsid w:val="00FB1501"/>
    <w:rsid w:val="00FB16BF"/>
    <w:rsid w:val="00FB1D8D"/>
    <w:rsid w:val="00FB2B28"/>
    <w:rsid w:val="00FB423F"/>
    <w:rsid w:val="00FB460D"/>
    <w:rsid w:val="00FB5539"/>
    <w:rsid w:val="00FB575D"/>
    <w:rsid w:val="00FB5ECD"/>
    <w:rsid w:val="00FB6110"/>
    <w:rsid w:val="00FB63EC"/>
    <w:rsid w:val="00FC038E"/>
    <w:rsid w:val="00FC06EC"/>
    <w:rsid w:val="00FC0F8E"/>
    <w:rsid w:val="00FC232F"/>
    <w:rsid w:val="00FC2542"/>
    <w:rsid w:val="00FC4E43"/>
    <w:rsid w:val="00FC5D37"/>
    <w:rsid w:val="00FC6AB8"/>
    <w:rsid w:val="00FD2175"/>
    <w:rsid w:val="00FD2453"/>
    <w:rsid w:val="00FD24AE"/>
    <w:rsid w:val="00FD2F2E"/>
    <w:rsid w:val="00FD3B78"/>
    <w:rsid w:val="00FD43B8"/>
    <w:rsid w:val="00FD535A"/>
    <w:rsid w:val="00FD70FB"/>
    <w:rsid w:val="00FD7BEA"/>
    <w:rsid w:val="00FE0A57"/>
    <w:rsid w:val="00FE158D"/>
    <w:rsid w:val="00FE1C79"/>
    <w:rsid w:val="00FE342B"/>
    <w:rsid w:val="00FE41BF"/>
    <w:rsid w:val="00FE431B"/>
    <w:rsid w:val="00FE479D"/>
    <w:rsid w:val="00FE47C2"/>
    <w:rsid w:val="00FE4F80"/>
    <w:rsid w:val="00FE7389"/>
    <w:rsid w:val="00FF07AB"/>
    <w:rsid w:val="00FF1D93"/>
    <w:rsid w:val="00FF2B67"/>
    <w:rsid w:val="00FF32A7"/>
    <w:rsid w:val="00FF337C"/>
    <w:rsid w:val="00FF37FA"/>
    <w:rsid w:val="00FF3AAD"/>
    <w:rsid w:val="00FF3DE7"/>
    <w:rsid w:val="00FF3E63"/>
    <w:rsid w:val="00FF5658"/>
    <w:rsid w:val="00FF5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9C413E8"/>
  <w15:docId w15:val="{502F10F4-69F8-422B-9248-29E010045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en-GB"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31470886">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ress@doka.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FF449EC8E3EF4CB25B466870CF8C53" ma:contentTypeVersion="2" ma:contentTypeDescription="Create a new document." ma:contentTypeScope="" ma:versionID="186321dfcc9e2c23c61008d4c3237d3f">
  <xsd:schema xmlns:xsd="http://www.w3.org/2001/XMLSchema" xmlns:xs="http://www.w3.org/2001/XMLSchema" xmlns:p="http://schemas.microsoft.com/office/2006/metadata/properties" xmlns:ns1="http://schemas.microsoft.com/sharepoint/v3" xmlns:ns2="759036c3-5348-4626-b6f9-05bbd511149a" targetNamespace="http://schemas.microsoft.com/office/2006/metadata/properties" ma:root="true" ma:fieldsID="5a3e0ef92de25f2c3ea82e64d974434d" ns1:_="" ns2:_="">
    <xsd:import namespace="http://schemas.microsoft.com/sharepoint/v3"/>
    <xsd:import namespace="759036c3-5348-4626-b6f9-05bbd511149a"/>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9036c3-5348-4626-b6f9-05bbd511149a"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183E98-ED65-4BE0-A256-FA5D0075AA90}">
  <ds:schemaRefs>
    <ds:schemaRef ds:uri="http://schemas.microsoft.com/sharepoint/v3/contenttype/forms"/>
  </ds:schemaRefs>
</ds:datastoreItem>
</file>

<file path=customXml/itemProps2.xml><?xml version="1.0" encoding="utf-8"?>
<ds:datastoreItem xmlns:ds="http://schemas.openxmlformats.org/officeDocument/2006/customXml" ds:itemID="{E58E8740-C186-43BB-B290-334A7DAFDD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9036c3-5348-4626-b6f9-05bbd5111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0EA06F-F444-4BC8-B4BE-7B99FE84E7E3}">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59036c3-5348-4626-b6f9-05bbd511149a"/>
    <ds:schemaRef ds:uri="http://www.w3.org/XML/1998/namespace"/>
    <ds:schemaRef ds:uri="http://purl.org/dc/dcmitype/"/>
  </ds:schemaRefs>
</ds:datastoreItem>
</file>

<file path=customXml/itemProps4.xml><?xml version="1.0" encoding="utf-8"?>
<ds:datastoreItem xmlns:ds="http://schemas.openxmlformats.org/officeDocument/2006/customXml" ds:itemID="{BA0AB4C9-CC09-40EC-8B19-D53C5C4F3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708</Words>
  <Characters>4461</Characters>
  <Application>Microsoft Office Word</Application>
  <DocSecurity>0</DocSecurity>
  <Lines>37</Lines>
  <Paragraphs>10</Paragraphs>
  <ScaleCrop>false</ScaleCrop>
  <HeadingPairs>
    <vt:vector size="6" baseType="variant">
      <vt:variant>
        <vt:lpstr>Titel</vt:lpstr>
      </vt:variant>
      <vt:variant>
        <vt:i4>1</vt:i4>
      </vt:variant>
      <vt:variant>
        <vt:lpstr>Title</vt:lpstr>
      </vt:variant>
      <vt:variant>
        <vt:i4>1</vt:i4>
      </vt:variant>
      <vt:variant>
        <vt:lpstr>Konu Başlığı</vt:lpstr>
      </vt:variant>
      <vt:variant>
        <vt:i4>1</vt:i4>
      </vt:variant>
    </vt:vector>
  </HeadingPairs>
  <TitlesOfParts>
    <vt:vector size="3" baseType="lpstr">
      <vt:lpstr/>
      <vt:lpstr/>
      <vt:lpstr/>
    </vt:vector>
  </TitlesOfParts>
  <Company>Umdasch Group</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Fuker Michael</dc:creator>
  <cp:lastModifiedBy>Fuker Michael</cp:lastModifiedBy>
  <cp:revision>10</cp:revision>
  <cp:lastPrinted>2018-07-02T08:23:00Z</cp:lastPrinted>
  <dcterms:created xsi:type="dcterms:W3CDTF">2020-01-16T07:47:00Z</dcterms:created>
  <dcterms:modified xsi:type="dcterms:W3CDTF">2020-01-16T09:29:00Z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0x01010086FF449EC8E3EF4CB25B466870CF8C53</vt:lpwstr>
  </property>
  <property fmtid="{D5CDD505-2E9C-101B-9397-08002B2CF9AE}" pid="3" name="MSIP_Label_dc3eb6e4-7f88-4874-a3f3-49a4a88978e3_Enabled">
    <vt:lpwstr>True</vt:lpwstr>
  </property>
  <property fmtid="{D5CDD505-2E9C-101B-9397-08002B2CF9AE}" pid="4" name="MSIP_Label_dc3eb6e4-7f88-4874-a3f3-49a4a88978e3_SiteId">
    <vt:lpwstr>83998d4c-9ad6-4c9f-ad6c-de83f284ab6f</vt:lpwstr>
  </property>
  <property fmtid="{D5CDD505-2E9C-101B-9397-08002B2CF9AE}" pid="5" name="MSIP_Label_dc3eb6e4-7f88-4874-a3f3-49a4a88978e3_Owner">
    <vt:lpwstr>stephanie.lutz@doka.com</vt:lpwstr>
  </property>
  <property fmtid="{D5CDD505-2E9C-101B-9397-08002B2CF9AE}" pid="6" name="MSIP_Label_dc3eb6e4-7f88-4874-a3f3-49a4a88978e3_SetDate">
    <vt:lpwstr>2019-11-12T08:14:39.7340024Z</vt:lpwstr>
  </property>
  <property fmtid="{D5CDD505-2E9C-101B-9397-08002B2CF9AE}" pid="7" name="MSIP_Label_dc3eb6e4-7f88-4874-a3f3-49a4a88978e3_Name">
    <vt:lpwstr>Internal</vt:lpwstr>
  </property>
  <property fmtid="{D5CDD505-2E9C-101B-9397-08002B2CF9AE}" pid="8" name="MSIP_Label_dc3eb6e4-7f88-4874-a3f3-49a4a88978e3_Application">
    <vt:lpwstr>Microsoft Azure Information Protection</vt:lpwstr>
  </property>
  <property fmtid="{D5CDD505-2E9C-101B-9397-08002B2CF9AE}" pid="9" name="MSIP_Label_dc3eb6e4-7f88-4874-a3f3-49a4a88978e3_ActionId">
    <vt:lpwstr>bd145757-148e-4c2c-92fc-b8fd69a2a8ee</vt:lpwstr>
  </property>
  <property fmtid="{D5CDD505-2E9C-101B-9397-08002B2CF9AE}" pid="10" name="MSIP_Label_dc3eb6e4-7f88-4874-a3f3-49a4a88978e3_Extended_MSFT_Method">
    <vt:lpwstr>Automatic</vt:lpwstr>
  </property>
  <property fmtid="{D5CDD505-2E9C-101B-9397-08002B2CF9AE}" pid="11" name="MSIP_Label_a37f4bdd-25d6-4089-a7c5-51b774401825_Enabled">
    <vt:lpwstr>True</vt:lpwstr>
  </property>
  <property fmtid="{D5CDD505-2E9C-101B-9397-08002B2CF9AE}" pid="12" name="MSIP_Label_a37f4bdd-25d6-4089-a7c5-51b774401825_SiteId">
    <vt:lpwstr>83998d4c-9ad6-4c9f-ad6c-de83f284ab6f</vt:lpwstr>
  </property>
  <property fmtid="{D5CDD505-2E9C-101B-9397-08002B2CF9AE}" pid="13" name="MSIP_Label_a37f4bdd-25d6-4089-a7c5-51b774401825_Owner">
    <vt:lpwstr>stephanie.lutz@doka.com</vt:lpwstr>
  </property>
  <property fmtid="{D5CDD505-2E9C-101B-9397-08002B2CF9AE}" pid="14" name="MSIP_Label_a37f4bdd-25d6-4089-a7c5-51b774401825_SetDate">
    <vt:lpwstr>2019-11-12T08:14:39.7340024Z</vt:lpwstr>
  </property>
  <property fmtid="{D5CDD505-2E9C-101B-9397-08002B2CF9AE}" pid="15" name="MSIP_Label_a37f4bdd-25d6-4089-a7c5-51b774401825_Name">
    <vt:lpwstr>Internal</vt:lpwstr>
  </property>
  <property fmtid="{D5CDD505-2E9C-101B-9397-08002B2CF9AE}" pid="16" name="MSIP_Label_a37f4bdd-25d6-4089-a7c5-51b774401825_Application">
    <vt:lpwstr>Microsoft Azure Information Protection</vt:lpwstr>
  </property>
  <property fmtid="{D5CDD505-2E9C-101B-9397-08002B2CF9AE}" pid="17" name="MSIP_Label_a37f4bdd-25d6-4089-a7c5-51b774401825_ActionId">
    <vt:lpwstr>bd145757-148e-4c2c-92fc-b8fd69a2a8ee</vt:lpwstr>
  </property>
  <property fmtid="{D5CDD505-2E9C-101B-9397-08002B2CF9AE}" pid="18" name="MSIP_Label_a37f4bdd-25d6-4089-a7c5-51b774401825_Parent">
    <vt:lpwstr>dc3eb6e4-7f88-4874-a3f3-49a4a88978e3</vt:lpwstr>
  </property>
  <property fmtid="{D5CDD505-2E9C-101B-9397-08002B2CF9AE}" pid="19" name="MSIP_Label_a37f4bdd-25d6-4089-a7c5-51b774401825_Extended_MSFT_Method">
    <vt:lpwstr>Automatic</vt:lpwstr>
  </property>
  <property fmtid="{D5CDD505-2E9C-101B-9397-08002B2CF9AE}" pid="20" name="Sensitivity">
    <vt:lpwstr>Internal Internal</vt:lpwstr>
  </property>
</Properties>
</file>